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0068" w:rsidRPr="00B224B0" w:rsidRDefault="00570068" w:rsidP="00B224B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24B0" w:rsidRPr="00B224B0" w:rsidRDefault="00B224B0" w:rsidP="00B224B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224B0">
        <w:rPr>
          <w:rFonts w:ascii="Times New Roman" w:hAnsi="Times New Roman" w:cs="Times New Roman"/>
          <w:b/>
          <w:sz w:val="28"/>
          <w:szCs w:val="28"/>
        </w:rPr>
        <w:t>Государственное бюджетное профессиональное образовательное учреждение</w:t>
      </w:r>
      <w:proofErr w:type="gramStart"/>
      <w:r w:rsidRPr="00B224B0">
        <w:rPr>
          <w:rFonts w:ascii="Times New Roman" w:hAnsi="Times New Roman" w:cs="Times New Roman"/>
          <w:b/>
          <w:sz w:val="28"/>
          <w:szCs w:val="28"/>
        </w:rPr>
        <w:t xml:space="preserve">   «</w:t>
      </w:r>
      <w:proofErr w:type="gramEnd"/>
      <w:r w:rsidRPr="00B224B0">
        <w:rPr>
          <w:rFonts w:ascii="Times New Roman" w:hAnsi="Times New Roman" w:cs="Times New Roman"/>
          <w:b/>
          <w:sz w:val="28"/>
          <w:szCs w:val="28"/>
        </w:rPr>
        <w:t>Западнодвинский технологический колледж имени И. А. Ковалева»</w:t>
      </w:r>
    </w:p>
    <w:p w:rsidR="00B224B0" w:rsidRPr="00B224B0" w:rsidRDefault="00B224B0" w:rsidP="00B224B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224B0" w:rsidRPr="00B224B0" w:rsidRDefault="00B224B0" w:rsidP="00B224B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224B0" w:rsidRPr="00B224B0" w:rsidRDefault="00B224B0" w:rsidP="00B224B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224B0" w:rsidRPr="00B224B0" w:rsidRDefault="00B224B0" w:rsidP="00B224B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224B0" w:rsidRPr="00B224B0" w:rsidRDefault="00B224B0" w:rsidP="00B224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224B0" w:rsidRPr="00B224B0" w:rsidRDefault="00B224B0" w:rsidP="00B224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224B0" w:rsidRPr="00B224B0" w:rsidRDefault="00B224B0" w:rsidP="00B224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224B0" w:rsidRPr="00B224B0" w:rsidRDefault="00B224B0" w:rsidP="00B224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224B0" w:rsidRPr="00B224B0" w:rsidRDefault="00B224B0" w:rsidP="00B224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224B0" w:rsidRPr="00B224B0" w:rsidRDefault="00B224B0" w:rsidP="00B224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224B0" w:rsidRPr="00B224B0" w:rsidRDefault="00B224B0" w:rsidP="00B224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224B0" w:rsidRPr="00B224B0" w:rsidRDefault="00B224B0" w:rsidP="00B224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224B0" w:rsidRPr="00B224B0" w:rsidRDefault="00B224B0" w:rsidP="00B224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224B0" w:rsidRPr="00B224B0" w:rsidRDefault="00B224B0" w:rsidP="00B224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224B0" w:rsidRPr="00B224B0" w:rsidRDefault="00B224B0" w:rsidP="00B224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224B0" w:rsidRPr="00B224B0" w:rsidRDefault="00B224B0" w:rsidP="00B224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224B0" w:rsidRPr="00B224B0" w:rsidRDefault="00B224B0" w:rsidP="00B224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224B0">
        <w:rPr>
          <w:rFonts w:ascii="Times New Roman" w:hAnsi="Times New Roman" w:cs="Times New Roman"/>
          <w:b/>
          <w:caps/>
          <w:sz w:val="28"/>
          <w:szCs w:val="28"/>
        </w:rPr>
        <w:t xml:space="preserve"> рабочая ПРОГРАММа УЧЕБНОЙ ДИСЦИПЛИНЫ</w:t>
      </w:r>
    </w:p>
    <w:p w:rsidR="00B224B0" w:rsidRPr="00B224B0" w:rsidRDefault="00B224B0" w:rsidP="00B224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224B0" w:rsidRPr="00B224B0" w:rsidRDefault="00B224B0" w:rsidP="00B224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B224B0" w:rsidRPr="00B224B0" w:rsidRDefault="00B224B0" w:rsidP="003732FC">
      <w:pPr>
        <w:pStyle w:val="3"/>
      </w:pPr>
      <w:bookmarkStart w:id="0" w:name="_Toc486876345"/>
      <w:bookmarkStart w:id="1" w:name="_Toc487128962"/>
      <w:r w:rsidRPr="00B224B0">
        <w:t>ОП.1</w:t>
      </w:r>
      <w:r w:rsidR="003732FC">
        <w:t>3</w:t>
      </w:r>
      <w:r w:rsidRPr="00B224B0">
        <w:t xml:space="preserve"> </w:t>
      </w:r>
      <w:bookmarkEnd w:id="0"/>
      <w:bookmarkEnd w:id="1"/>
      <w:r w:rsidRPr="00B224B0">
        <w:t>Основы экскурсоведения</w:t>
      </w:r>
    </w:p>
    <w:p w:rsidR="00B224B0" w:rsidRPr="00B224B0" w:rsidRDefault="00B224B0" w:rsidP="00B224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224B0" w:rsidRPr="00B224B0" w:rsidRDefault="00B224B0" w:rsidP="00B224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4B0" w:rsidRPr="00B224B0" w:rsidRDefault="00B224B0" w:rsidP="00B224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224B0" w:rsidRPr="00B224B0" w:rsidRDefault="00B224B0" w:rsidP="00B224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224B0" w:rsidRPr="00B224B0" w:rsidRDefault="00B224B0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224B0" w:rsidRPr="00B224B0" w:rsidRDefault="00B224B0" w:rsidP="00B224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4B0" w:rsidRPr="00B224B0" w:rsidRDefault="00B224B0" w:rsidP="00B224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4B0" w:rsidRPr="00B224B0" w:rsidRDefault="00B224B0" w:rsidP="00B224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4B0" w:rsidRPr="00B224B0" w:rsidRDefault="00B224B0" w:rsidP="00B224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4B0" w:rsidRPr="00B224B0" w:rsidRDefault="00B224B0" w:rsidP="00B224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4B0" w:rsidRPr="00B224B0" w:rsidRDefault="00B224B0" w:rsidP="00B224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4B0" w:rsidRPr="00B224B0" w:rsidRDefault="00B224B0" w:rsidP="00B224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4B0" w:rsidRPr="00B224B0" w:rsidRDefault="00B224B0" w:rsidP="00B224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4B0" w:rsidRPr="00B224B0" w:rsidRDefault="00B224B0" w:rsidP="00B224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4B0" w:rsidRPr="00B224B0" w:rsidRDefault="00B224B0" w:rsidP="00B224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4B0" w:rsidRPr="00B224B0" w:rsidRDefault="00B224B0" w:rsidP="00B224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4B0" w:rsidRPr="00B224B0" w:rsidRDefault="00B224B0" w:rsidP="00B224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4B0" w:rsidRPr="00B224B0" w:rsidRDefault="00B224B0" w:rsidP="00B224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4B0" w:rsidRPr="00B224B0" w:rsidRDefault="00B224B0" w:rsidP="00B224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4B0" w:rsidRPr="00B224B0" w:rsidRDefault="00B224B0" w:rsidP="00B224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4B0" w:rsidRPr="00B224B0" w:rsidRDefault="00B224B0" w:rsidP="00B224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4B0" w:rsidRPr="00B224B0" w:rsidRDefault="00B224B0" w:rsidP="00B224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4B0" w:rsidRPr="00B224B0" w:rsidRDefault="00B224B0" w:rsidP="00B224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4B0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Западная Двина, 202</w:t>
      </w:r>
      <w:r w:rsidR="00AF2F41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B224B0">
        <w:rPr>
          <w:rFonts w:ascii="Times New Roman" w:hAnsi="Times New Roman" w:cs="Times New Roman"/>
          <w:b/>
          <w:bCs/>
          <w:sz w:val="28"/>
          <w:szCs w:val="28"/>
        </w:rPr>
        <w:t>г.</w:t>
      </w:r>
      <w:r w:rsidRPr="00B224B0">
        <w:rPr>
          <w:rFonts w:ascii="Times New Roman" w:hAnsi="Times New Roman" w:cs="Times New Roman"/>
          <w:b/>
          <w:bCs/>
          <w:i/>
          <w:sz w:val="28"/>
          <w:szCs w:val="28"/>
        </w:rPr>
        <w:br w:type="page"/>
      </w:r>
    </w:p>
    <w:p w:rsidR="005928EF" w:rsidRPr="00B224B0" w:rsidRDefault="00D551D3" w:rsidP="00B224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2" w:name="_GoBack"/>
      <w:r>
        <w:rPr>
          <w:noProof/>
        </w:rPr>
        <w:lastRenderedPageBreak/>
        <w:drawing>
          <wp:inline distT="0" distB="0" distL="0" distR="0">
            <wp:extent cx="6400800" cy="8127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401742" cy="8128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2"/>
    </w:p>
    <w:p w:rsidR="00D551D3" w:rsidRDefault="00D551D3" w:rsidP="00B224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51D3" w:rsidRDefault="00D551D3" w:rsidP="00B224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51D3" w:rsidRDefault="00D551D3" w:rsidP="00B224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51D3" w:rsidRDefault="00D551D3" w:rsidP="00B224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51D3" w:rsidRDefault="00D551D3" w:rsidP="00B224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51D3" w:rsidRDefault="00D551D3" w:rsidP="00B224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51D3" w:rsidRDefault="00D551D3" w:rsidP="00B224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4A80" w:rsidRPr="00B224B0" w:rsidRDefault="00524A80" w:rsidP="00B224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24B0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570068" w:rsidRPr="00B224B0" w:rsidRDefault="00570068" w:rsidP="00B224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119"/>
        <w:tblW w:w="4677" w:type="pct"/>
        <w:tblLook w:val="01E0" w:firstRow="1" w:lastRow="1" w:firstColumn="1" w:lastColumn="1" w:noHBand="0" w:noVBand="0"/>
      </w:tblPr>
      <w:tblGrid>
        <w:gridCol w:w="9073"/>
        <w:gridCol w:w="675"/>
      </w:tblGrid>
      <w:tr w:rsidR="00570068" w:rsidRPr="00B224B0" w:rsidTr="00B224B0">
        <w:tc>
          <w:tcPr>
            <w:tcW w:w="4654" w:type="pct"/>
          </w:tcPr>
          <w:p w:rsidR="00570068" w:rsidRPr="00B224B0" w:rsidRDefault="00570068" w:rsidP="00B224B0">
            <w:pPr>
              <w:numPr>
                <w:ilvl w:val="0"/>
                <w:numId w:val="1"/>
              </w:numPr>
              <w:tabs>
                <w:tab w:val="clear" w:pos="644"/>
                <w:tab w:val="num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ХАРАКТЕРИСТИКА ПРОГРАММЫ УЧЕБНОЙ ДИСЦИПЛИНЫ                                                                                                                            </w:t>
            </w:r>
          </w:p>
        </w:tc>
        <w:tc>
          <w:tcPr>
            <w:tcW w:w="346" w:type="pct"/>
          </w:tcPr>
          <w:p w:rsidR="00570068" w:rsidRDefault="00570068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B224B0" w:rsidRPr="00B224B0" w:rsidRDefault="00B224B0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0068" w:rsidRPr="00B224B0" w:rsidTr="00B224B0">
        <w:tc>
          <w:tcPr>
            <w:tcW w:w="4654" w:type="pct"/>
          </w:tcPr>
          <w:p w:rsidR="00570068" w:rsidRPr="00B224B0" w:rsidRDefault="00570068" w:rsidP="00B224B0">
            <w:pPr>
              <w:numPr>
                <w:ilvl w:val="0"/>
                <w:numId w:val="1"/>
              </w:numPr>
              <w:tabs>
                <w:tab w:val="clear" w:pos="644"/>
                <w:tab w:val="num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СТРУКТУРА И СОДЕРЖАНИЕ УЧЕБНОЙ ДИСЦИПЛИНЫ                                            </w:t>
            </w:r>
          </w:p>
        </w:tc>
        <w:tc>
          <w:tcPr>
            <w:tcW w:w="346" w:type="pct"/>
          </w:tcPr>
          <w:p w:rsidR="00570068" w:rsidRDefault="0057524C" w:rsidP="00B224B0">
            <w:pPr>
              <w:spacing w:after="0" w:line="240" w:lineRule="auto"/>
              <w:ind w:left="1000" w:hanging="10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B224B0" w:rsidRPr="00B224B0" w:rsidRDefault="00B224B0" w:rsidP="00B224B0">
            <w:pPr>
              <w:spacing w:after="0" w:line="240" w:lineRule="auto"/>
              <w:ind w:left="1000" w:hanging="10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24B0" w:rsidRPr="00B224B0" w:rsidTr="00B224B0">
        <w:tc>
          <w:tcPr>
            <w:tcW w:w="4654" w:type="pct"/>
          </w:tcPr>
          <w:p w:rsidR="00B224B0" w:rsidRDefault="00B224B0" w:rsidP="00B224B0">
            <w:pPr>
              <w:numPr>
                <w:ilvl w:val="0"/>
                <w:numId w:val="1"/>
              </w:numPr>
              <w:tabs>
                <w:tab w:val="clear" w:pos="644"/>
                <w:tab w:val="num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РЕАЛИЗАЦИИУЧЕБНОЙ ДИСЦИПЛИНЫ</w:t>
            </w:r>
          </w:p>
          <w:p w:rsidR="00B224B0" w:rsidRPr="00B224B0" w:rsidRDefault="00B224B0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" w:type="pct"/>
          </w:tcPr>
          <w:p w:rsidR="00B224B0" w:rsidRPr="00B224B0" w:rsidRDefault="00B224B0" w:rsidP="00B224B0">
            <w:pPr>
              <w:spacing w:after="0" w:line="240" w:lineRule="auto"/>
              <w:ind w:left="1000" w:hanging="10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7524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570068" w:rsidRPr="00B224B0" w:rsidTr="00B224B0">
        <w:tc>
          <w:tcPr>
            <w:tcW w:w="4654" w:type="pct"/>
          </w:tcPr>
          <w:p w:rsidR="00570068" w:rsidRPr="00B224B0" w:rsidRDefault="00570068" w:rsidP="00B224B0">
            <w:pPr>
              <w:numPr>
                <w:ilvl w:val="0"/>
                <w:numId w:val="1"/>
              </w:numPr>
              <w:tabs>
                <w:tab w:val="clear" w:pos="644"/>
                <w:tab w:val="num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 И ОЦЕНКА РЕЗУЛЬТАТОВ ОСВОЕНИЯ УЧЕБНОЙ ДИСЦИПЛИНЫ                                                                                                                             </w:t>
            </w:r>
          </w:p>
        </w:tc>
        <w:tc>
          <w:tcPr>
            <w:tcW w:w="346" w:type="pct"/>
          </w:tcPr>
          <w:p w:rsidR="00570068" w:rsidRPr="00B224B0" w:rsidRDefault="00570068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7524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524A80" w:rsidRPr="00B224B0" w:rsidRDefault="00524A80" w:rsidP="00B224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4A80" w:rsidRPr="00B224B0" w:rsidRDefault="00524A80" w:rsidP="00B224B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24A80" w:rsidRPr="00B224B0" w:rsidRDefault="00524A80" w:rsidP="00B224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24B0">
        <w:rPr>
          <w:rFonts w:ascii="Times New Roman" w:hAnsi="Times New Roman" w:cs="Times New Roman"/>
          <w:b/>
          <w:sz w:val="24"/>
          <w:szCs w:val="24"/>
        </w:rPr>
        <w:br w:type="page"/>
      </w:r>
      <w:r w:rsidRPr="00B224B0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13339E" w:rsidRPr="00B224B0">
        <w:rPr>
          <w:rFonts w:ascii="Times New Roman" w:hAnsi="Times New Roman" w:cs="Times New Roman"/>
          <w:b/>
          <w:sz w:val="24"/>
          <w:szCs w:val="24"/>
        </w:rPr>
        <w:t>. ОБЩАЯ ХАРАКТЕРИСТИКА</w:t>
      </w:r>
      <w:r w:rsidRPr="00B224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24B0">
        <w:rPr>
          <w:rFonts w:ascii="Times New Roman" w:hAnsi="Times New Roman" w:cs="Times New Roman"/>
          <w:b/>
          <w:sz w:val="24"/>
          <w:szCs w:val="24"/>
        </w:rPr>
        <w:t xml:space="preserve">РАБОЧЕЙ </w:t>
      </w:r>
      <w:r w:rsidRPr="00B224B0">
        <w:rPr>
          <w:rFonts w:ascii="Times New Roman" w:hAnsi="Times New Roman" w:cs="Times New Roman"/>
          <w:b/>
          <w:sz w:val="24"/>
          <w:szCs w:val="24"/>
        </w:rPr>
        <w:t xml:space="preserve">ПРОГРАММЫ УЧЕБНОЙ ДИСЦИПЛИНЫ </w:t>
      </w:r>
    </w:p>
    <w:p w:rsidR="00524A80" w:rsidRPr="00B224B0" w:rsidRDefault="00524A80" w:rsidP="00B224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4A80" w:rsidRPr="00B224B0" w:rsidRDefault="00524A80" w:rsidP="00B224B0">
      <w:pPr>
        <w:spacing w:after="0" w:line="240" w:lineRule="auto"/>
        <w:ind w:firstLine="6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24B0">
        <w:rPr>
          <w:rFonts w:ascii="Times New Roman" w:hAnsi="Times New Roman" w:cs="Times New Roman"/>
          <w:b/>
          <w:sz w:val="24"/>
          <w:szCs w:val="24"/>
        </w:rPr>
        <w:t>1</w:t>
      </w:r>
      <w:r w:rsidR="0013339E" w:rsidRPr="00B224B0">
        <w:rPr>
          <w:rFonts w:ascii="Times New Roman" w:hAnsi="Times New Roman" w:cs="Times New Roman"/>
          <w:b/>
          <w:sz w:val="24"/>
          <w:szCs w:val="24"/>
        </w:rPr>
        <w:t>.1. Область применения</w:t>
      </w:r>
      <w:r w:rsidRPr="00B224B0">
        <w:rPr>
          <w:rFonts w:ascii="Times New Roman" w:hAnsi="Times New Roman" w:cs="Times New Roman"/>
          <w:b/>
          <w:sz w:val="24"/>
          <w:szCs w:val="24"/>
        </w:rPr>
        <w:t xml:space="preserve"> программы</w:t>
      </w:r>
    </w:p>
    <w:p w:rsidR="00524A80" w:rsidRPr="00B224B0" w:rsidRDefault="0013339E" w:rsidP="00B224B0">
      <w:pPr>
        <w:spacing w:after="0" w:line="240" w:lineRule="auto"/>
        <w:ind w:firstLine="6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24B0">
        <w:rPr>
          <w:rFonts w:ascii="Times New Roman" w:hAnsi="Times New Roman" w:cs="Times New Roman"/>
          <w:sz w:val="24"/>
          <w:szCs w:val="24"/>
        </w:rPr>
        <w:t xml:space="preserve"> П</w:t>
      </w:r>
      <w:r w:rsidR="00524A80" w:rsidRPr="00B224B0">
        <w:rPr>
          <w:rFonts w:ascii="Times New Roman" w:hAnsi="Times New Roman" w:cs="Times New Roman"/>
          <w:sz w:val="24"/>
          <w:szCs w:val="24"/>
        </w:rPr>
        <w:t>рограмма учебной дисциплины является част</w:t>
      </w:r>
      <w:r w:rsidR="00B224B0">
        <w:rPr>
          <w:rFonts w:ascii="Times New Roman" w:hAnsi="Times New Roman" w:cs="Times New Roman"/>
          <w:sz w:val="24"/>
          <w:szCs w:val="24"/>
        </w:rPr>
        <w:t>ью</w:t>
      </w:r>
      <w:r w:rsidR="00524A80" w:rsidRPr="00B224B0">
        <w:rPr>
          <w:rFonts w:ascii="Times New Roman" w:hAnsi="Times New Roman" w:cs="Times New Roman"/>
          <w:sz w:val="24"/>
          <w:szCs w:val="24"/>
        </w:rPr>
        <w:t xml:space="preserve"> основной образовательной программы в соответствии с ФГОС СПО по специальности </w:t>
      </w:r>
      <w:r w:rsidR="00524A80" w:rsidRPr="00B224B0">
        <w:rPr>
          <w:rFonts w:ascii="Times New Roman" w:hAnsi="Times New Roman" w:cs="Times New Roman"/>
          <w:color w:val="000000"/>
          <w:sz w:val="24"/>
          <w:szCs w:val="24"/>
        </w:rPr>
        <w:t>43.02.1</w:t>
      </w:r>
      <w:r w:rsidR="00570068" w:rsidRPr="00B224B0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524A80" w:rsidRPr="00B224B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70068" w:rsidRPr="00B224B0">
        <w:rPr>
          <w:rFonts w:ascii="Times New Roman" w:hAnsi="Times New Roman" w:cs="Times New Roman"/>
          <w:color w:val="000000"/>
          <w:sz w:val="24"/>
          <w:szCs w:val="24"/>
        </w:rPr>
        <w:t>Туризм и гостеприимство</w:t>
      </w:r>
      <w:r w:rsidR="00524A80" w:rsidRPr="00B224B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24A80" w:rsidRPr="00B224B0" w:rsidRDefault="00524A80" w:rsidP="00B224B0">
      <w:pPr>
        <w:spacing w:after="0" w:line="240" w:lineRule="auto"/>
        <w:ind w:firstLine="6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24A80" w:rsidRPr="00B224B0" w:rsidRDefault="00524A80" w:rsidP="00B224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24B0">
        <w:rPr>
          <w:rFonts w:ascii="Times New Roman" w:hAnsi="Times New Roman" w:cs="Times New Roman"/>
          <w:b/>
          <w:sz w:val="24"/>
          <w:szCs w:val="24"/>
        </w:rPr>
        <w:t>1.2. Цель и планируемые результаты освоения дисциплины:</w:t>
      </w:r>
    </w:p>
    <w:p w:rsidR="00524A80" w:rsidRPr="00B224B0" w:rsidRDefault="00524A80" w:rsidP="00B224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52"/>
        <w:gridCol w:w="4346"/>
        <w:gridCol w:w="4923"/>
      </w:tblGrid>
      <w:tr w:rsidR="00524A80" w:rsidRPr="00B224B0" w:rsidTr="00D01780">
        <w:trPr>
          <w:trHeight w:val="649"/>
        </w:trPr>
        <w:tc>
          <w:tcPr>
            <w:tcW w:w="553" w:type="pct"/>
          </w:tcPr>
          <w:p w:rsidR="00524A80" w:rsidRPr="00B224B0" w:rsidRDefault="00524A80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  <w:p w:rsidR="00524A80" w:rsidRPr="00B224B0" w:rsidRDefault="00576175" w:rsidP="00B224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524A80" w:rsidRPr="00B224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</w:t>
            </w:r>
          </w:p>
        </w:tc>
        <w:tc>
          <w:tcPr>
            <w:tcW w:w="2085" w:type="pct"/>
          </w:tcPr>
          <w:p w:rsidR="00524A80" w:rsidRPr="00B224B0" w:rsidRDefault="00524A80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2362" w:type="pct"/>
          </w:tcPr>
          <w:p w:rsidR="00524A80" w:rsidRPr="00B224B0" w:rsidRDefault="00524A80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524A80" w:rsidRPr="00B224B0" w:rsidTr="00D01780">
        <w:trPr>
          <w:trHeight w:val="649"/>
        </w:trPr>
        <w:tc>
          <w:tcPr>
            <w:tcW w:w="553" w:type="pct"/>
          </w:tcPr>
          <w:p w:rsidR="00524A80" w:rsidRPr="00B224B0" w:rsidRDefault="00524A80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24A80" w:rsidRPr="00B224B0" w:rsidRDefault="00524A80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24A80" w:rsidRPr="00B224B0" w:rsidRDefault="00524A80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24A80" w:rsidRPr="00B224B0" w:rsidRDefault="00524A80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</w:t>
            </w:r>
          </w:p>
        </w:tc>
        <w:tc>
          <w:tcPr>
            <w:tcW w:w="2085" w:type="pct"/>
          </w:tcPr>
          <w:p w:rsidR="00524A80" w:rsidRPr="00B224B0" w:rsidRDefault="00205F8E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</w:t>
            </w:r>
            <w:r w:rsidR="00B224B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фессии, проявлять к ней устойчивый интерес.</w:t>
            </w:r>
          </w:p>
        </w:tc>
        <w:tc>
          <w:tcPr>
            <w:tcW w:w="2362" w:type="pct"/>
          </w:tcPr>
          <w:p w:rsidR="00524A80" w:rsidRPr="00B224B0" w:rsidRDefault="00524A80" w:rsidP="00B224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</w:p>
        </w:tc>
      </w:tr>
      <w:tr w:rsidR="00524A80" w:rsidRPr="00B224B0" w:rsidTr="00D01780">
        <w:trPr>
          <w:trHeight w:val="649"/>
        </w:trPr>
        <w:tc>
          <w:tcPr>
            <w:tcW w:w="553" w:type="pct"/>
          </w:tcPr>
          <w:p w:rsidR="00524A80" w:rsidRPr="00B224B0" w:rsidRDefault="00524A80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24A80" w:rsidRPr="00B224B0" w:rsidRDefault="00524A80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ОК </w:t>
            </w:r>
            <w:r w:rsidR="00205F8E"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85" w:type="pct"/>
          </w:tcPr>
          <w:p w:rsidR="00524A80" w:rsidRPr="00B224B0" w:rsidRDefault="00205F8E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2362" w:type="pct"/>
          </w:tcPr>
          <w:p w:rsidR="00524A80" w:rsidRPr="00B224B0" w:rsidRDefault="00524A80" w:rsidP="00B224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</w:tc>
      </w:tr>
      <w:tr w:rsidR="00524A80" w:rsidRPr="00B224B0" w:rsidTr="00D01780">
        <w:trPr>
          <w:trHeight w:val="649"/>
        </w:trPr>
        <w:tc>
          <w:tcPr>
            <w:tcW w:w="553" w:type="pct"/>
          </w:tcPr>
          <w:p w:rsidR="00524A80" w:rsidRPr="00B224B0" w:rsidRDefault="00524A80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24A80" w:rsidRPr="00B224B0" w:rsidRDefault="00524A80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ОК </w:t>
            </w:r>
            <w:r w:rsidR="00205F8E"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85" w:type="pct"/>
          </w:tcPr>
          <w:p w:rsidR="00205F8E" w:rsidRPr="00B224B0" w:rsidRDefault="00205F8E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 и</w:t>
            </w:r>
          </w:p>
          <w:p w:rsidR="00524A80" w:rsidRPr="00B224B0" w:rsidRDefault="00205F8E" w:rsidP="00B224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нести за них ответственность.</w:t>
            </w:r>
          </w:p>
        </w:tc>
        <w:tc>
          <w:tcPr>
            <w:tcW w:w="2362" w:type="pct"/>
          </w:tcPr>
          <w:p w:rsidR="00524A80" w:rsidRPr="00B224B0" w:rsidRDefault="00205F8E" w:rsidP="00B224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</w:t>
            </w:r>
            <w:r w:rsidR="00524A80" w:rsidRPr="00B224B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сихология коллектива;</w:t>
            </w:r>
          </w:p>
        </w:tc>
      </w:tr>
      <w:tr w:rsidR="00205F8E" w:rsidRPr="00B224B0" w:rsidTr="00D01780">
        <w:trPr>
          <w:trHeight w:val="649"/>
        </w:trPr>
        <w:tc>
          <w:tcPr>
            <w:tcW w:w="553" w:type="pct"/>
          </w:tcPr>
          <w:p w:rsidR="00205F8E" w:rsidRPr="00B224B0" w:rsidRDefault="00205F8E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4</w:t>
            </w:r>
          </w:p>
        </w:tc>
        <w:tc>
          <w:tcPr>
            <w:tcW w:w="2085" w:type="pct"/>
          </w:tcPr>
          <w:p w:rsidR="00205F8E" w:rsidRPr="00B224B0" w:rsidRDefault="00205F8E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</w:t>
            </w:r>
          </w:p>
          <w:p w:rsidR="00205F8E" w:rsidRPr="00B224B0" w:rsidRDefault="00205F8E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эффективного выполнения профессиональных задач, профессионального и</w:t>
            </w:r>
          </w:p>
          <w:p w:rsidR="00205F8E" w:rsidRPr="00B224B0" w:rsidRDefault="00205F8E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личностного развития.</w:t>
            </w:r>
          </w:p>
        </w:tc>
        <w:tc>
          <w:tcPr>
            <w:tcW w:w="2362" w:type="pct"/>
          </w:tcPr>
          <w:p w:rsidR="00205F8E" w:rsidRPr="00B224B0" w:rsidRDefault="00576175" w:rsidP="00B224B0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 xml:space="preserve">методы планирования труда работников службы; </w:t>
            </w:r>
          </w:p>
        </w:tc>
      </w:tr>
      <w:tr w:rsidR="00205F8E" w:rsidRPr="00B224B0" w:rsidTr="00D01780">
        <w:trPr>
          <w:trHeight w:val="649"/>
        </w:trPr>
        <w:tc>
          <w:tcPr>
            <w:tcW w:w="553" w:type="pct"/>
          </w:tcPr>
          <w:p w:rsidR="00205F8E" w:rsidRPr="00B224B0" w:rsidRDefault="00205F8E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5</w:t>
            </w:r>
          </w:p>
        </w:tc>
        <w:tc>
          <w:tcPr>
            <w:tcW w:w="2085" w:type="pct"/>
          </w:tcPr>
          <w:p w:rsidR="00205F8E" w:rsidRPr="00B224B0" w:rsidRDefault="00205F8E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</w:t>
            </w:r>
          </w:p>
          <w:p w:rsidR="00205F8E" w:rsidRPr="00B224B0" w:rsidRDefault="00205F8E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2362" w:type="pct"/>
          </w:tcPr>
          <w:p w:rsidR="00205F8E" w:rsidRPr="00B224B0" w:rsidRDefault="00576175" w:rsidP="00B224B0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методику определения потребностей;</w:t>
            </w:r>
          </w:p>
        </w:tc>
      </w:tr>
      <w:tr w:rsidR="00205F8E" w:rsidRPr="00B224B0" w:rsidTr="00D01780">
        <w:trPr>
          <w:trHeight w:val="649"/>
        </w:trPr>
        <w:tc>
          <w:tcPr>
            <w:tcW w:w="553" w:type="pct"/>
          </w:tcPr>
          <w:p w:rsidR="00205F8E" w:rsidRPr="00B224B0" w:rsidRDefault="00205F8E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6</w:t>
            </w:r>
          </w:p>
        </w:tc>
        <w:tc>
          <w:tcPr>
            <w:tcW w:w="2085" w:type="pct"/>
          </w:tcPr>
          <w:p w:rsidR="00205F8E" w:rsidRPr="00B224B0" w:rsidRDefault="00205F8E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в коллективе и в команде, эффективно общаться </w:t>
            </w:r>
            <w:proofErr w:type="gramStart"/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с коллега</w:t>
            </w:r>
            <w:proofErr w:type="gramEnd"/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05F8E" w:rsidRPr="00B224B0" w:rsidRDefault="00205F8E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ми, руководством, потребителями.</w:t>
            </w:r>
          </w:p>
        </w:tc>
        <w:tc>
          <w:tcPr>
            <w:tcW w:w="2362" w:type="pct"/>
          </w:tcPr>
          <w:p w:rsidR="00205F8E" w:rsidRPr="00B224B0" w:rsidRDefault="00576175" w:rsidP="00B224B0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структура и место различных служб;</w:t>
            </w:r>
          </w:p>
        </w:tc>
      </w:tr>
      <w:tr w:rsidR="00205F8E" w:rsidRPr="00B224B0" w:rsidTr="00D01780">
        <w:trPr>
          <w:trHeight w:val="649"/>
        </w:trPr>
        <w:tc>
          <w:tcPr>
            <w:tcW w:w="553" w:type="pct"/>
          </w:tcPr>
          <w:p w:rsidR="00205F8E" w:rsidRPr="00B224B0" w:rsidRDefault="00205F8E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7</w:t>
            </w:r>
          </w:p>
        </w:tc>
        <w:tc>
          <w:tcPr>
            <w:tcW w:w="2085" w:type="pct"/>
          </w:tcPr>
          <w:p w:rsidR="00205F8E" w:rsidRPr="00B224B0" w:rsidRDefault="00205F8E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2362" w:type="pct"/>
          </w:tcPr>
          <w:p w:rsidR="00205F8E" w:rsidRPr="00B224B0" w:rsidRDefault="00576175" w:rsidP="00B224B0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поведения в конфликтных ситуациях, возникающих в процессе функционирования </w:t>
            </w:r>
          </w:p>
        </w:tc>
      </w:tr>
      <w:tr w:rsidR="00205F8E" w:rsidRPr="00B224B0" w:rsidTr="00D01780">
        <w:trPr>
          <w:trHeight w:val="649"/>
        </w:trPr>
        <w:tc>
          <w:tcPr>
            <w:tcW w:w="553" w:type="pct"/>
          </w:tcPr>
          <w:p w:rsidR="00205F8E" w:rsidRPr="00B224B0" w:rsidRDefault="00205F8E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8</w:t>
            </w:r>
          </w:p>
        </w:tc>
        <w:tc>
          <w:tcPr>
            <w:tcW w:w="2085" w:type="pct"/>
          </w:tcPr>
          <w:p w:rsidR="00205F8E" w:rsidRPr="00B224B0" w:rsidRDefault="00205F8E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</w:t>
            </w:r>
          </w:p>
          <w:p w:rsidR="00205F8E" w:rsidRPr="00B224B0" w:rsidRDefault="00205F8E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квалификации.</w:t>
            </w:r>
          </w:p>
        </w:tc>
        <w:tc>
          <w:tcPr>
            <w:tcW w:w="2362" w:type="pct"/>
          </w:tcPr>
          <w:p w:rsidR="00205F8E" w:rsidRPr="00B224B0" w:rsidRDefault="00576175" w:rsidP="00B224B0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требования к персоналу;</w:t>
            </w:r>
          </w:p>
        </w:tc>
      </w:tr>
      <w:tr w:rsidR="00205F8E" w:rsidRPr="00B224B0" w:rsidTr="00D01780">
        <w:trPr>
          <w:trHeight w:val="649"/>
        </w:trPr>
        <w:tc>
          <w:tcPr>
            <w:tcW w:w="553" w:type="pct"/>
          </w:tcPr>
          <w:p w:rsidR="00205F8E" w:rsidRPr="00B224B0" w:rsidRDefault="00205F8E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9</w:t>
            </w:r>
          </w:p>
        </w:tc>
        <w:tc>
          <w:tcPr>
            <w:tcW w:w="2085" w:type="pct"/>
          </w:tcPr>
          <w:p w:rsidR="00205F8E" w:rsidRPr="00B224B0" w:rsidRDefault="00205F8E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2362" w:type="pct"/>
          </w:tcPr>
          <w:p w:rsidR="00205F8E" w:rsidRPr="00B224B0" w:rsidRDefault="00576175" w:rsidP="00B224B0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критерии и показатели качества обслуживания; методы оценки качества предоставленных услуг</w:t>
            </w:r>
          </w:p>
        </w:tc>
      </w:tr>
    </w:tbl>
    <w:p w:rsidR="00524A80" w:rsidRPr="00B224B0" w:rsidRDefault="00524A80" w:rsidP="00B224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4A80" w:rsidRPr="00B224B0" w:rsidRDefault="00524A80" w:rsidP="00B224B0">
      <w:pPr>
        <w:spacing w:after="0" w:line="240" w:lineRule="auto"/>
        <w:ind w:firstLine="6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24B0">
        <w:rPr>
          <w:rFonts w:ascii="Times New Roman" w:hAnsi="Times New Roman" w:cs="Times New Roman"/>
          <w:b/>
          <w:sz w:val="24"/>
          <w:szCs w:val="24"/>
        </w:rPr>
        <w:br w:type="page"/>
      </w:r>
      <w:r w:rsidRPr="00B224B0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5A44C7" w:rsidRPr="00B224B0" w:rsidRDefault="005A44C7" w:rsidP="00B224B0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524A80" w:rsidRDefault="00524A80" w:rsidP="00B224B0">
      <w:pPr>
        <w:spacing w:after="0" w:line="240" w:lineRule="auto"/>
        <w:ind w:firstLine="6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24B0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p w:rsidR="00B224B0" w:rsidRPr="00B224B0" w:rsidRDefault="00B224B0" w:rsidP="00B224B0">
      <w:pPr>
        <w:spacing w:after="0" w:line="240" w:lineRule="auto"/>
        <w:ind w:firstLine="66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489"/>
        <w:gridCol w:w="1932"/>
      </w:tblGrid>
      <w:tr w:rsidR="00B224B0" w:rsidRPr="00B224B0" w:rsidTr="00D01780">
        <w:trPr>
          <w:trHeight w:val="490"/>
        </w:trPr>
        <w:tc>
          <w:tcPr>
            <w:tcW w:w="4073" w:type="pct"/>
            <w:vAlign w:val="center"/>
          </w:tcPr>
          <w:p w:rsidR="00524A80" w:rsidRPr="00B224B0" w:rsidRDefault="00524A80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524A80" w:rsidRPr="00B224B0" w:rsidRDefault="00524A80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B224B0" w:rsidRPr="00B224B0" w:rsidTr="00D01780">
        <w:trPr>
          <w:trHeight w:val="490"/>
        </w:trPr>
        <w:tc>
          <w:tcPr>
            <w:tcW w:w="4073" w:type="pct"/>
            <w:vAlign w:val="center"/>
          </w:tcPr>
          <w:p w:rsidR="00524A80" w:rsidRPr="00B224B0" w:rsidRDefault="00524A80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учебной дисциплины </w:t>
            </w:r>
          </w:p>
        </w:tc>
        <w:tc>
          <w:tcPr>
            <w:tcW w:w="927" w:type="pct"/>
            <w:vAlign w:val="center"/>
          </w:tcPr>
          <w:p w:rsidR="00524A80" w:rsidRPr="00B224B0" w:rsidRDefault="00570068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40</w:t>
            </w:r>
          </w:p>
        </w:tc>
      </w:tr>
      <w:tr w:rsidR="00B224B0" w:rsidRPr="00B224B0" w:rsidTr="00D01780">
        <w:trPr>
          <w:trHeight w:val="490"/>
        </w:trPr>
        <w:tc>
          <w:tcPr>
            <w:tcW w:w="4073" w:type="pct"/>
            <w:vAlign w:val="center"/>
          </w:tcPr>
          <w:p w:rsidR="00B224B0" w:rsidRPr="00B224B0" w:rsidRDefault="00B224B0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927" w:type="pct"/>
            <w:vAlign w:val="center"/>
          </w:tcPr>
          <w:p w:rsidR="00B224B0" w:rsidRPr="00B224B0" w:rsidRDefault="00B224B0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</w:t>
            </w:r>
          </w:p>
        </w:tc>
      </w:tr>
      <w:tr w:rsidR="00B224B0" w:rsidRPr="00B224B0" w:rsidTr="00D01780">
        <w:trPr>
          <w:trHeight w:val="490"/>
        </w:trPr>
        <w:tc>
          <w:tcPr>
            <w:tcW w:w="4073" w:type="pct"/>
            <w:vAlign w:val="center"/>
          </w:tcPr>
          <w:p w:rsidR="00B224B0" w:rsidRPr="00B224B0" w:rsidRDefault="00B224B0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sz w:val="24"/>
                <w:szCs w:val="24"/>
              </w:rPr>
              <w:t>в т.ч.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B224B0" w:rsidRPr="00B224B0" w:rsidRDefault="00B224B0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40</w:t>
            </w:r>
          </w:p>
        </w:tc>
      </w:tr>
      <w:tr w:rsidR="00B224B0" w:rsidRPr="00B224B0" w:rsidTr="00D01780">
        <w:trPr>
          <w:trHeight w:val="490"/>
        </w:trPr>
        <w:tc>
          <w:tcPr>
            <w:tcW w:w="5000" w:type="pct"/>
            <w:gridSpan w:val="2"/>
            <w:vAlign w:val="center"/>
          </w:tcPr>
          <w:p w:rsidR="00524A80" w:rsidRPr="00B224B0" w:rsidRDefault="00524A80" w:rsidP="00B224B0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B224B0" w:rsidRPr="00B224B0" w:rsidTr="00D01780">
        <w:trPr>
          <w:trHeight w:val="490"/>
        </w:trPr>
        <w:tc>
          <w:tcPr>
            <w:tcW w:w="4073" w:type="pct"/>
            <w:vAlign w:val="center"/>
          </w:tcPr>
          <w:p w:rsidR="00524A80" w:rsidRPr="00B224B0" w:rsidRDefault="00524A80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524A80" w:rsidRPr="00B224B0" w:rsidRDefault="00570068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iCs/>
                <w:sz w:val="24"/>
                <w:szCs w:val="24"/>
              </w:rPr>
              <w:t>20</w:t>
            </w:r>
          </w:p>
        </w:tc>
      </w:tr>
      <w:tr w:rsidR="00B224B0" w:rsidRPr="00B224B0" w:rsidTr="00D01780">
        <w:trPr>
          <w:trHeight w:val="490"/>
        </w:trPr>
        <w:tc>
          <w:tcPr>
            <w:tcW w:w="4073" w:type="pct"/>
            <w:vAlign w:val="center"/>
          </w:tcPr>
          <w:p w:rsidR="00524A80" w:rsidRPr="00B224B0" w:rsidRDefault="00524A80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27" w:type="pct"/>
            <w:vAlign w:val="center"/>
          </w:tcPr>
          <w:p w:rsidR="00524A80" w:rsidRPr="00B224B0" w:rsidRDefault="004E7725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iCs/>
                <w:sz w:val="24"/>
                <w:szCs w:val="24"/>
              </w:rPr>
              <w:t>20</w:t>
            </w:r>
          </w:p>
        </w:tc>
      </w:tr>
      <w:tr w:rsidR="00B224B0" w:rsidRPr="00B224B0" w:rsidTr="00D01780">
        <w:trPr>
          <w:trHeight w:val="490"/>
        </w:trPr>
        <w:tc>
          <w:tcPr>
            <w:tcW w:w="4073" w:type="pct"/>
            <w:vAlign w:val="center"/>
          </w:tcPr>
          <w:p w:rsidR="00524A80" w:rsidRPr="00B224B0" w:rsidRDefault="00524A80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iCs/>
                <w:sz w:val="24"/>
                <w:szCs w:val="24"/>
              </w:rPr>
              <w:t>Промежуточная аттестация</w:t>
            </w:r>
            <w:r w:rsidR="00570068" w:rsidRPr="00B224B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5A44C7" w:rsidRPr="00B224B0">
              <w:rPr>
                <w:rFonts w:ascii="Times New Roman" w:hAnsi="Times New Roman" w:cs="Times New Roman"/>
                <w:iCs/>
                <w:sz w:val="24"/>
                <w:szCs w:val="24"/>
              </w:rPr>
              <w:t>–</w:t>
            </w:r>
            <w:r w:rsidR="00570068" w:rsidRPr="00B224B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B224B0" w:rsidRPr="00B224B0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524A80" w:rsidRPr="00B224B0" w:rsidRDefault="005A44C7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</w:tbl>
    <w:p w:rsidR="00524A80" w:rsidRPr="00B224B0" w:rsidRDefault="00524A80" w:rsidP="00B224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4A80" w:rsidRPr="00B224B0" w:rsidRDefault="00524A80" w:rsidP="00B224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4A80" w:rsidRPr="00B224B0" w:rsidRDefault="00524A80" w:rsidP="00B224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524A80" w:rsidRPr="00B224B0" w:rsidSect="00D01780">
          <w:footerReference w:type="even" r:id="rId9"/>
          <w:footerReference w:type="default" r:id="rId10"/>
          <w:pgSz w:w="11906" w:h="16838"/>
          <w:pgMar w:top="1134" w:right="567" w:bottom="1134" w:left="1134" w:header="709" w:footer="709" w:gutter="0"/>
          <w:cols w:space="720"/>
        </w:sectPr>
      </w:pPr>
    </w:p>
    <w:p w:rsidR="00524A80" w:rsidRPr="00B224B0" w:rsidRDefault="00524A80" w:rsidP="00B224B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224B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524A80" w:rsidRPr="00B224B0" w:rsidRDefault="00524A80" w:rsidP="00B224B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8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21"/>
        <w:gridCol w:w="390"/>
        <w:gridCol w:w="15"/>
        <w:gridCol w:w="15"/>
        <w:gridCol w:w="18"/>
        <w:gridCol w:w="12"/>
        <w:gridCol w:w="9590"/>
        <w:gridCol w:w="933"/>
        <w:gridCol w:w="1799"/>
      </w:tblGrid>
      <w:tr w:rsidR="006203B3" w:rsidRPr="00B224B0" w:rsidTr="00C20624">
        <w:trPr>
          <w:trHeight w:val="20"/>
        </w:trPr>
        <w:tc>
          <w:tcPr>
            <w:tcW w:w="741" w:type="pct"/>
          </w:tcPr>
          <w:p w:rsidR="00524A80" w:rsidRPr="00B224B0" w:rsidRDefault="00524A80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348" w:type="pct"/>
            <w:gridSpan w:val="6"/>
          </w:tcPr>
          <w:p w:rsidR="00524A80" w:rsidRPr="00B224B0" w:rsidRDefault="00524A80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11" w:type="pct"/>
          </w:tcPr>
          <w:p w:rsidR="00524A80" w:rsidRPr="00B224B0" w:rsidRDefault="00524A80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00" w:type="pct"/>
          </w:tcPr>
          <w:p w:rsidR="00524A80" w:rsidRPr="00B224B0" w:rsidRDefault="00524A80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6203B3" w:rsidRPr="00B224B0" w:rsidTr="00C20624">
        <w:trPr>
          <w:trHeight w:val="20"/>
        </w:trPr>
        <w:tc>
          <w:tcPr>
            <w:tcW w:w="741" w:type="pct"/>
          </w:tcPr>
          <w:p w:rsidR="00524A80" w:rsidRPr="00B224B0" w:rsidRDefault="00524A80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48" w:type="pct"/>
            <w:gridSpan w:val="6"/>
          </w:tcPr>
          <w:p w:rsidR="00524A80" w:rsidRPr="00B224B0" w:rsidRDefault="00524A80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1" w:type="pct"/>
          </w:tcPr>
          <w:p w:rsidR="00524A80" w:rsidRPr="00B224B0" w:rsidRDefault="00524A80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00" w:type="pct"/>
          </w:tcPr>
          <w:p w:rsidR="00524A80" w:rsidRPr="00B224B0" w:rsidRDefault="00524A80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7D73F8" w:rsidRPr="00B224B0" w:rsidTr="00E834CB">
        <w:trPr>
          <w:trHeight w:val="20"/>
        </w:trPr>
        <w:tc>
          <w:tcPr>
            <w:tcW w:w="741" w:type="pct"/>
            <w:vMerge w:val="restart"/>
          </w:tcPr>
          <w:p w:rsidR="007D73F8" w:rsidRPr="00B224B0" w:rsidRDefault="007D73F8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</w:p>
          <w:p w:rsidR="007D73F8" w:rsidRPr="00B224B0" w:rsidRDefault="007D73F8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Экскурсия как форма общения.</w:t>
            </w:r>
          </w:p>
        </w:tc>
        <w:tc>
          <w:tcPr>
            <w:tcW w:w="3348" w:type="pct"/>
            <w:gridSpan w:val="6"/>
          </w:tcPr>
          <w:p w:rsidR="007D73F8" w:rsidRPr="00B224B0" w:rsidRDefault="007D73F8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1" w:type="pct"/>
            <w:vAlign w:val="center"/>
          </w:tcPr>
          <w:p w:rsidR="007D73F8" w:rsidRPr="00B224B0" w:rsidRDefault="007D73F8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7D73F8" w:rsidRPr="00B224B0" w:rsidRDefault="007D73F8" w:rsidP="00B224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3F8" w:rsidRPr="00B224B0" w:rsidTr="0053409B">
        <w:trPr>
          <w:trHeight w:val="928"/>
        </w:trPr>
        <w:tc>
          <w:tcPr>
            <w:tcW w:w="741" w:type="pct"/>
            <w:vMerge/>
          </w:tcPr>
          <w:p w:rsidR="007D73F8" w:rsidRPr="00B224B0" w:rsidRDefault="007D73F8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gridSpan w:val="4"/>
          </w:tcPr>
          <w:p w:rsidR="007D73F8" w:rsidRPr="00B224B0" w:rsidRDefault="007D73F8" w:rsidP="00B224B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D73F8" w:rsidRPr="00B224B0" w:rsidRDefault="007D73F8" w:rsidP="00B224B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3202" w:type="pct"/>
            <w:gridSpan w:val="2"/>
          </w:tcPr>
          <w:p w:rsidR="007D73F8" w:rsidRPr="00B224B0" w:rsidRDefault="00BF2A7F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 </w:t>
            </w:r>
            <w:proofErr w:type="spellStart"/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экскурсоведение</w:t>
            </w:r>
            <w:proofErr w:type="spellEnd"/>
            <w:r w:rsidRPr="00B224B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Экскурсоведение</w:t>
            </w:r>
            <w:proofErr w:type="spellEnd"/>
            <w:r w:rsidRPr="00B224B0">
              <w:rPr>
                <w:rFonts w:ascii="Times New Roman" w:hAnsi="Times New Roman" w:cs="Times New Roman"/>
                <w:sz w:val="24"/>
                <w:szCs w:val="24"/>
              </w:rPr>
              <w:t xml:space="preserve"> как наука. </w:t>
            </w:r>
            <w:r w:rsidR="007D73F8" w:rsidRPr="00B224B0">
              <w:rPr>
                <w:rFonts w:ascii="Times New Roman" w:hAnsi="Times New Roman" w:cs="Times New Roman"/>
                <w:sz w:val="24"/>
                <w:szCs w:val="24"/>
              </w:rPr>
              <w:t>Экскурсия как форма прямого общения. Аспекты</w:t>
            </w:r>
          </w:p>
          <w:p w:rsidR="007D73F8" w:rsidRPr="00B224B0" w:rsidRDefault="007D73F8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экскурсии: как форма воспитания и обучения, как форма работы с аудиторией, как форма</w:t>
            </w:r>
          </w:p>
          <w:p w:rsidR="007D73F8" w:rsidRPr="00B224B0" w:rsidRDefault="007D73F8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организации досуга. Как эпизодическое мероприятие, как форма распространения научных знаний, как автономная культурно-просветительская работа, как форма межличностного общения.</w:t>
            </w:r>
          </w:p>
        </w:tc>
        <w:tc>
          <w:tcPr>
            <w:tcW w:w="311" w:type="pct"/>
            <w:vAlign w:val="center"/>
          </w:tcPr>
          <w:p w:rsidR="007D73F8" w:rsidRPr="00B224B0" w:rsidRDefault="007D73F8" w:rsidP="00B224B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</w:tcPr>
          <w:p w:rsidR="007D73F8" w:rsidRPr="00B224B0" w:rsidRDefault="007D73F8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ОК 01 - ОК 11</w:t>
            </w:r>
          </w:p>
          <w:p w:rsidR="007D73F8" w:rsidRPr="00B224B0" w:rsidRDefault="007D73F8" w:rsidP="00B224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3F8" w:rsidRPr="00B224B0" w:rsidTr="007D73F8">
        <w:trPr>
          <w:trHeight w:val="241"/>
        </w:trPr>
        <w:tc>
          <w:tcPr>
            <w:tcW w:w="741" w:type="pct"/>
            <w:vMerge/>
          </w:tcPr>
          <w:p w:rsidR="007D73F8" w:rsidRPr="00B224B0" w:rsidRDefault="007D73F8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48" w:type="pct"/>
            <w:gridSpan w:val="6"/>
          </w:tcPr>
          <w:p w:rsidR="007D73F8" w:rsidRPr="00B224B0" w:rsidRDefault="007D73F8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Практическое занятие</w:t>
            </w:r>
          </w:p>
        </w:tc>
        <w:tc>
          <w:tcPr>
            <w:tcW w:w="311" w:type="pct"/>
            <w:vAlign w:val="center"/>
          </w:tcPr>
          <w:p w:rsidR="007D73F8" w:rsidRPr="00B224B0" w:rsidRDefault="007D73F8" w:rsidP="00B224B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</w:tcPr>
          <w:p w:rsidR="007D73F8" w:rsidRPr="00B224B0" w:rsidRDefault="007D73F8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3F8" w:rsidRPr="00B224B0" w:rsidTr="00C20624">
        <w:trPr>
          <w:trHeight w:val="390"/>
        </w:trPr>
        <w:tc>
          <w:tcPr>
            <w:tcW w:w="741" w:type="pct"/>
            <w:vMerge/>
          </w:tcPr>
          <w:p w:rsidR="007D73F8" w:rsidRPr="00B224B0" w:rsidRDefault="007D73F8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gridSpan w:val="4"/>
          </w:tcPr>
          <w:p w:rsidR="007D73F8" w:rsidRPr="00B224B0" w:rsidRDefault="007D73F8" w:rsidP="00B224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1.</w:t>
            </w:r>
          </w:p>
        </w:tc>
        <w:tc>
          <w:tcPr>
            <w:tcW w:w="3202" w:type="pct"/>
            <w:gridSpan w:val="2"/>
          </w:tcPr>
          <w:p w:rsidR="007D73F8" w:rsidRPr="00B224B0" w:rsidRDefault="007D73F8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24B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Экскурсоведение</w:t>
            </w:r>
            <w:proofErr w:type="spellEnd"/>
            <w:r w:rsidRPr="00B224B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как наука. </w:t>
            </w:r>
            <w:proofErr w:type="spellStart"/>
            <w:proofErr w:type="gramStart"/>
            <w:r w:rsidRPr="00B224B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Экскурси-онная</w:t>
            </w:r>
            <w:proofErr w:type="spellEnd"/>
            <w:proofErr w:type="gramEnd"/>
            <w:r w:rsidRPr="00B224B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методика. Роль экскурсионной практики в развитии </w:t>
            </w:r>
            <w:proofErr w:type="spellStart"/>
            <w:r w:rsidRPr="00B224B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экскурсоведении</w:t>
            </w:r>
            <w:proofErr w:type="spellEnd"/>
            <w:r w:rsidRPr="00B224B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 Этапы разработки теории экскурсионного дела</w:t>
            </w:r>
          </w:p>
        </w:tc>
        <w:tc>
          <w:tcPr>
            <w:tcW w:w="311" w:type="pct"/>
            <w:vAlign w:val="center"/>
          </w:tcPr>
          <w:p w:rsidR="007D73F8" w:rsidRPr="00B224B0" w:rsidRDefault="007D73F8" w:rsidP="00B224B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</w:tcPr>
          <w:p w:rsidR="007D73F8" w:rsidRPr="00B224B0" w:rsidRDefault="007D73F8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102" w:rsidRPr="00B224B0" w:rsidTr="00E834CB">
        <w:trPr>
          <w:trHeight w:val="20"/>
        </w:trPr>
        <w:tc>
          <w:tcPr>
            <w:tcW w:w="741" w:type="pct"/>
            <w:vMerge w:val="restart"/>
          </w:tcPr>
          <w:p w:rsidR="00FD3102" w:rsidRPr="00B224B0" w:rsidRDefault="00FD3102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</w:t>
            </w:r>
          </w:p>
          <w:p w:rsidR="00FD3102" w:rsidRPr="00B224B0" w:rsidRDefault="00FD3102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Экскурсоведение</w:t>
            </w:r>
            <w:proofErr w:type="spellEnd"/>
            <w:r w:rsidRPr="00B224B0">
              <w:rPr>
                <w:rFonts w:ascii="Times New Roman" w:hAnsi="Times New Roman" w:cs="Times New Roman"/>
                <w:sz w:val="24"/>
                <w:szCs w:val="24"/>
              </w:rPr>
              <w:t xml:space="preserve"> как педагогический процесс.</w:t>
            </w:r>
          </w:p>
        </w:tc>
        <w:tc>
          <w:tcPr>
            <w:tcW w:w="3348" w:type="pct"/>
            <w:gridSpan w:val="6"/>
          </w:tcPr>
          <w:p w:rsidR="00FD3102" w:rsidRPr="00B224B0" w:rsidRDefault="00FD3102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1" w:type="pct"/>
            <w:vAlign w:val="center"/>
          </w:tcPr>
          <w:p w:rsidR="00FD3102" w:rsidRPr="00B224B0" w:rsidRDefault="000313E0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FD3102" w:rsidRPr="00B224B0" w:rsidRDefault="00FD3102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102" w:rsidRPr="00B224B0" w:rsidTr="00E834CB">
        <w:trPr>
          <w:trHeight w:val="875"/>
        </w:trPr>
        <w:tc>
          <w:tcPr>
            <w:tcW w:w="741" w:type="pct"/>
            <w:vMerge/>
          </w:tcPr>
          <w:p w:rsidR="00FD3102" w:rsidRPr="00B224B0" w:rsidRDefault="00FD3102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gridSpan w:val="4"/>
          </w:tcPr>
          <w:p w:rsidR="00FD3102" w:rsidRPr="00B224B0" w:rsidRDefault="00FD3102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D3102" w:rsidRPr="00B224B0" w:rsidRDefault="00FD3102" w:rsidP="00B224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202" w:type="pct"/>
            <w:gridSpan w:val="2"/>
          </w:tcPr>
          <w:p w:rsidR="00FD3102" w:rsidRPr="00B224B0" w:rsidRDefault="00FD3102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Экскурсоведение</w:t>
            </w:r>
            <w:proofErr w:type="spellEnd"/>
            <w:r w:rsidRPr="00B224B0">
              <w:rPr>
                <w:rFonts w:ascii="Times New Roman" w:hAnsi="Times New Roman" w:cs="Times New Roman"/>
                <w:sz w:val="24"/>
                <w:szCs w:val="24"/>
              </w:rPr>
              <w:t xml:space="preserve"> как педагогический процесс. Педагогический процесс в ходе экскурсии.</w:t>
            </w:r>
          </w:p>
          <w:p w:rsidR="00FD3102" w:rsidRPr="00B224B0" w:rsidRDefault="000313E0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Пять уровней перехода от прямого дедуктивного объяснения, возможного при наличии достаточных знаний, к вероятному объяснению при отсутствии достаточных знаний.</w:t>
            </w:r>
          </w:p>
        </w:tc>
        <w:tc>
          <w:tcPr>
            <w:tcW w:w="311" w:type="pct"/>
            <w:vAlign w:val="center"/>
          </w:tcPr>
          <w:p w:rsidR="00FD3102" w:rsidRPr="00B224B0" w:rsidRDefault="00FD3102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</w:tcPr>
          <w:p w:rsidR="00FD3102" w:rsidRPr="00B224B0" w:rsidRDefault="00FD3102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ОК 01 – ОК 11</w:t>
            </w:r>
          </w:p>
          <w:p w:rsidR="00E27F13" w:rsidRPr="00B224B0" w:rsidRDefault="00E27F13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385D" w:rsidRPr="00B224B0" w:rsidTr="00E834CB">
        <w:trPr>
          <w:trHeight w:val="365"/>
        </w:trPr>
        <w:tc>
          <w:tcPr>
            <w:tcW w:w="741" w:type="pct"/>
            <w:vMerge/>
          </w:tcPr>
          <w:p w:rsidR="0015385D" w:rsidRPr="00B224B0" w:rsidRDefault="0015385D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48" w:type="pct"/>
            <w:gridSpan w:val="6"/>
          </w:tcPr>
          <w:p w:rsidR="0015385D" w:rsidRPr="00B224B0" w:rsidRDefault="0015385D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Практическое занятие</w:t>
            </w:r>
          </w:p>
        </w:tc>
        <w:tc>
          <w:tcPr>
            <w:tcW w:w="311" w:type="pct"/>
            <w:vAlign w:val="center"/>
          </w:tcPr>
          <w:p w:rsidR="0015385D" w:rsidRPr="00B224B0" w:rsidRDefault="0015385D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15385D" w:rsidRPr="00B224B0" w:rsidRDefault="0015385D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102" w:rsidRPr="00B224B0" w:rsidTr="00E834CB">
        <w:trPr>
          <w:trHeight w:val="838"/>
        </w:trPr>
        <w:tc>
          <w:tcPr>
            <w:tcW w:w="741" w:type="pct"/>
            <w:vMerge/>
          </w:tcPr>
          <w:p w:rsidR="00FD3102" w:rsidRPr="00B224B0" w:rsidRDefault="00FD3102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gridSpan w:val="4"/>
          </w:tcPr>
          <w:p w:rsidR="00FD3102" w:rsidRPr="00B224B0" w:rsidRDefault="00FD3102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02" w:type="pct"/>
            <w:gridSpan w:val="2"/>
          </w:tcPr>
          <w:p w:rsidR="00FD3102" w:rsidRPr="00B224B0" w:rsidRDefault="00FD3102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Педагогический процесс в ходе экскурсии. Пять уровней перехода от прямого дедуктивного объяснения, возможного при наличии достаточных знаний, к вероятному объяснению при отсутствии достаточных знаний:</w:t>
            </w:r>
          </w:p>
        </w:tc>
        <w:tc>
          <w:tcPr>
            <w:tcW w:w="311" w:type="pct"/>
            <w:vAlign w:val="center"/>
          </w:tcPr>
          <w:p w:rsidR="00FD3102" w:rsidRPr="00B224B0" w:rsidRDefault="0015385D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FD3102" w:rsidRPr="00B224B0" w:rsidRDefault="00FD3102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3AC" w:rsidRPr="00B224B0" w:rsidTr="00D3554F">
        <w:trPr>
          <w:trHeight w:val="20"/>
        </w:trPr>
        <w:tc>
          <w:tcPr>
            <w:tcW w:w="741" w:type="pct"/>
            <w:vMerge w:val="restart"/>
          </w:tcPr>
          <w:p w:rsidR="002573AC" w:rsidRPr="00B224B0" w:rsidRDefault="002573AC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BF2A7F"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Взаимосвязь экскурсоведения и психологии</w:t>
            </w:r>
          </w:p>
        </w:tc>
        <w:tc>
          <w:tcPr>
            <w:tcW w:w="3348" w:type="pct"/>
            <w:gridSpan w:val="6"/>
          </w:tcPr>
          <w:p w:rsidR="002573AC" w:rsidRPr="00B224B0" w:rsidRDefault="002573AC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1" w:type="pct"/>
          </w:tcPr>
          <w:p w:rsidR="002573AC" w:rsidRPr="00B224B0" w:rsidRDefault="007D73F8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  <w:vAlign w:val="center"/>
          </w:tcPr>
          <w:p w:rsidR="002573AC" w:rsidRPr="00B224B0" w:rsidRDefault="002573AC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73AC" w:rsidRPr="00B224B0" w:rsidTr="0053409B">
        <w:trPr>
          <w:trHeight w:val="707"/>
        </w:trPr>
        <w:tc>
          <w:tcPr>
            <w:tcW w:w="741" w:type="pct"/>
            <w:vMerge/>
          </w:tcPr>
          <w:p w:rsidR="002573AC" w:rsidRPr="00B224B0" w:rsidRDefault="002573AC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gridSpan w:val="4"/>
          </w:tcPr>
          <w:p w:rsidR="002573AC" w:rsidRPr="00B224B0" w:rsidRDefault="002573AC" w:rsidP="00B224B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202" w:type="pct"/>
            <w:gridSpan w:val="2"/>
          </w:tcPr>
          <w:p w:rsidR="0053409B" w:rsidRPr="00B224B0" w:rsidRDefault="002573AC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 xml:space="preserve"> Взаимосвязь экскурсоведения и психологии. Индуктивный и дедуктивный методы познания в экскурсиях.</w:t>
            </w:r>
            <w:r w:rsidR="00936D0F" w:rsidRPr="00B224B0">
              <w:rPr>
                <w:rFonts w:ascii="Times New Roman" w:hAnsi="Times New Roman" w:cs="Times New Roman"/>
                <w:sz w:val="24"/>
                <w:szCs w:val="24"/>
              </w:rPr>
              <w:t xml:space="preserve"> Показ объекта экскурсии. Виды памяти: произвольная и непроизвольная, непосредственная и опосредованная, кратковременная и долговременная.</w:t>
            </w:r>
          </w:p>
        </w:tc>
        <w:tc>
          <w:tcPr>
            <w:tcW w:w="311" w:type="pct"/>
          </w:tcPr>
          <w:p w:rsidR="002573AC" w:rsidRPr="00B224B0" w:rsidRDefault="002573AC" w:rsidP="00B224B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73AC" w:rsidRPr="00B224B0" w:rsidRDefault="005667FD" w:rsidP="00B224B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="002573AC" w:rsidRPr="00B224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 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D3554F" w:rsidRPr="00B224B0" w:rsidRDefault="00D3554F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ОК 01 – ОК 11</w:t>
            </w:r>
          </w:p>
          <w:p w:rsidR="002573AC" w:rsidRPr="00B224B0" w:rsidRDefault="002573AC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73AC" w:rsidRPr="00B224B0" w:rsidTr="00D3554F">
        <w:trPr>
          <w:trHeight w:val="20"/>
        </w:trPr>
        <w:tc>
          <w:tcPr>
            <w:tcW w:w="741" w:type="pct"/>
            <w:vMerge/>
          </w:tcPr>
          <w:p w:rsidR="002573AC" w:rsidRPr="00B224B0" w:rsidRDefault="002573AC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48" w:type="pct"/>
            <w:gridSpan w:val="6"/>
          </w:tcPr>
          <w:p w:rsidR="002573AC" w:rsidRPr="00B224B0" w:rsidRDefault="002573AC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Практические занятия</w:t>
            </w:r>
          </w:p>
        </w:tc>
        <w:tc>
          <w:tcPr>
            <w:tcW w:w="311" w:type="pct"/>
          </w:tcPr>
          <w:p w:rsidR="002573AC" w:rsidRPr="00B224B0" w:rsidRDefault="0015385D" w:rsidP="00B224B0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  <w:vAlign w:val="center"/>
          </w:tcPr>
          <w:p w:rsidR="002573AC" w:rsidRPr="00B224B0" w:rsidRDefault="002573AC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73AC" w:rsidRPr="00B224B0" w:rsidTr="00D3554F">
        <w:trPr>
          <w:trHeight w:val="20"/>
        </w:trPr>
        <w:tc>
          <w:tcPr>
            <w:tcW w:w="741" w:type="pct"/>
            <w:vMerge/>
          </w:tcPr>
          <w:p w:rsidR="002573AC" w:rsidRPr="00B224B0" w:rsidRDefault="002573AC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gridSpan w:val="4"/>
          </w:tcPr>
          <w:p w:rsidR="002573AC" w:rsidRPr="00B224B0" w:rsidRDefault="002573AC" w:rsidP="00B224B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1.</w:t>
            </w:r>
          </w:p>
        </w:tc>
        <w:tc>
          <w:tcPr>
            <w:tcW w:w="3202" w:type="pct"/>
            <w:gridSpan w:val="2"/>
          </w:tcPr>
          <w:p w:rsidR="002573AC" w:rsidRPr="00B224B0" w:rsidRDefault="002573AC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Практические занятия. Взаимосвязь экскурсоведения и психологии. Индуктивный и дедуктивный методы познания в экскурсиях. Показ объекта экскурсии. Виды памяти: произвольная и непроизвольная, непосредственная и опосредованная, кратковременная и долговременная.</w:t>
            </w:r>
          </w:p>
        </w:tc>
        <w:tc>
          <w:tcPr>
            <w:tcW w:w="311" w:type="pct"/>
          </w:tcPr>
          <w:p w:rsidR="002573AC" w:rsidRPr="00B224B0" w:rsidRDefault="0015385D" w:rsidP="00B224B0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  <w:vAlign w:val="center"/>
          </w:tcPr>
          <w:p w:rsidR="002573AC" w:rsidRPr="00B224B0" w:rsidRDefault="002573AC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0624" w:rsidRPr="00B224B0" w:rsidTr="00D3554F">
        <w:trPr>
          <w:trHeight w:val="273"/>
        </w:trPr>
        <w:tc>
          <w:tcPr>
            <w:tcW w:w="741" w:type="pct"/>
            <w:vMerge w:val="restart"/>
          </w:tcPr>
          <w:p w:rsidR="00C20624" w:rsidRPr="00B224B0" w:rsidRDefault="00C20624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0624" w:rsidRPr="00B224B0" w:rsidRDefault="00C20624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0624" w:rsidRPr="00B224B0" w:rsidRDefault="00C20624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0624" w:rsidRPr="00B224B0" w:rsidRDefault="00C20624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BF2A7F"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Экскурсовод как профессия.</w:t>
            </w:r>
          </w:p>
        </w:tc>
        <w:tc>
          <w:tcPr>
            <w:tcW w:w="3348" w:type="pct"/>
            <w:gridSpan w:val="6"/>
          </w:tcPr>
          <w:p w:rsidR="00C20624" w:rsidRPr="00B224B0" w:rsidRDefault="00C20624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1" w:type="pct"/>
          </w:tcPr>
          <w:p w:rsidR="00C20624" w:rsidRPr="00B224B0" w:rsidRDefault="007D73F8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C6D9F1" w:themeFill="text2" w:themeFillTint="33"/>
            <w:vAlign w:val="center"/>
          </w:tcPr>
          <w:p w:rsidR="00C20624" w:rsidRPr="00B224B0" w:rsidRDefault="00C20624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0624" w:rsidRPr="00B224B0" w:rsidTr="009F2842">
        <w:trPr>
          <w:trHeight w:val="1188"/>
        </w:trPr>
        <w:tc>
          <w:tcPr>
            <w:tcW w:w="741" w:type="pct"/>
            <w:vMerge/>
          </w:tcPr>
          <w:p w:rsidR="00C20624" w:rsidRPr="00B224B0" w:rsidRDefault="00C20624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  <w:gridSpan w:val="3"/>
          </w:tcPr>
          <w:p w:rsidR="00C20624" w:rsidRPr="00B224B0" w:rsidRDefault="00C20624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208" w:type="pct"/>
            <w:gridSpan w:val="3"/>
          </w:tcPr>
          <w:p w:rsidR="00C20624" w:rsidRPr="00B224B0" w:rsidRDefault="00C20624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Экскурсовод как профессия. Экскурсоводческое мастерство. Этапы становления профессии экскурсовода. Формирование склонности к ведению культурно-массовой работы с</w:t>
            </w:r>
            <w:r w:rsidR="009F2842" w:rsidRPr="00B224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людьми. Овладение системой знаний по специальности. Усвоение основ профессионального мастерства</w:t>
            </w:r>
            <w:r w:rsidR="009F2842" w:rsidRPr="00B224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36D0F" w:rsidRPr="00B224B0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Совершенствование знаний по специальности, профессиональных умений и навыков.</w:t>
            </w:r>
          </w:p>
        </w:tc>
        <w:tc>
          <w:tcPr>
            <w:tcW w:w="311" w:type="pct"/>
          </w:tcPr>
          <w:p w:rsidR="00C20624" w:rsidRPr="00B224B0" w:rsidRDefault="00C20624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20624" w:rsidRPr="00B224B0" w:rsidRDefault="00C20624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20624" w:rsidRPr="00B224B0" w:rsidRDefault="00B438FB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C20624" w:rsidRPr="00B224B0" w:rsidRDefault="00C20624" w:rsidP="00B224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D3554F" w:rsidRPr="00B224B0" w:rsidRDefault="00D3554F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ОК 01 – ОК 11</w:t>
            </w:r>
          </w:p>
          <w:p w:rsidR="00C20624" w:rsidRPr="00B224B0" w:rsidRDefault="00C20624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0624" w:rsidRPr="00B224B0" w:rsidTr="00D3554F">
        <w:trPr>
          <w:trHeight w:val="20"/>
        </w:trPr>
        <w:tc>
          <w:tcPr>
            <w:tcW w:w="741" w:type="pct"/>
            <w:vMerge/>
          </w:tcPr>
          <w:p w:rsidR="00C20624" w:rsidRPr="00B224B0" w:rsidRDefault="00C20624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48" w:type="pct"/>
            <w:gridSpan w:val="6"/>
          </w:tcPr>
          <w:p w:rsidR="00C20624" w:rsidRPr="00B224B0" w:rsidRDefault="00C20624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11" w:type="pct"/>
            <w:vAlign w:val="center"/>
          </w:tcPr>
          <w:p w:rsidR="00C20624" w:rsidRPr="00B224B0" w:rsidRDefault="00C20624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C20624" w:rsidRPr="00B224B0" w:rsidRDefault="00C20624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0624" w:rsidRPr="00B224B0" w:rsidTr="00D3554F">
        <w:trPr>
          <w:trHeight w:val="20"/>
        </w:trPr>
        <w:tc>
          <w:tcPr>
            <w:tcW w:w="741" w:type="pct"/>
            <w:vMerge/>
          </w:tcPr>
          <w:p w:rsidR="00C20624" w:rsidRPr="00B224B0" w:rsidRDefault="00C20624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gridSpan w:val="4"/>
            <w:vAlign w:val="bottom"/>
          </w:tcPr>
          <w:p w:rsidR="00C20624" w:rsidRPr="00B224B0" w:rsidRDefault="00C20624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02" w:type="pct"/>
            <w:gridSpan w:val="2"/>
            <w:vAlign w:val="bottom"/>
          </w:tcPr>
          <w:p w:rsidR="00C20624" w:rsidRPr="00B224B0" w:rsidRDefault="00C20624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Экскурсоводческое мастерство. Этапы становления профессии экскурсовода. Формирование склонности к ведению культурно-массовой работы с людьми. Овладение системой знаний по специальности. Усвоение основ</w:t>
            </w:r>
          </w:p>
          <w:p w:rsidR="00C20624" w:rsidRPr="00B224B0" w:rsidRDefault="00C20624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профессионального мастерства. Совершенствование знаний по специальности, </w:t>
            </w:r>
            <w:proofErr w:type="spellStart"/>
            <w:r w:rsidRPr="00B224B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професси</w:t>
            </w:r>
            <w:proofErr w:type="spellEnd"/>
            <w:r w:rsidRPr="00B224B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24B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ональных</w:t>
            </w:r>
            <w:proofErr w:type="spellEnd"/>
            <w:r w:rsidRPr="00B224B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умений и навыков. Требования профессии. Профессия и специальность. Задачи процесса подготовки новых экскурсоводов. Престиж профессии</w:t>
            </w:r>
          </w:p>
        </w:tc>
        <w:tc>
          <w:tcPr>
            <w:tcW w:w="311" w:type="pct"/>
            <w:vAlign w:val="center"/>
          </w:tcPr>
          <w:p w:rsidR="00C20624" w:rsidRPr="00B224B0" w:rsidRDefault="00C20624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C20624" w:rsidRPr="00B224B0" w:rsidRDefault="00C20624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292A" w:rsidRPr="00B224B0" w:rsidTr="00D3554F">
        <w:trPr>
          <w:trHeight w:val="20"/>
        </w:trPr>
        <w:tc>
          <w:tcPr>
            <w:tcW w:w="741" w:type="pct"/>
            <w:vMerge w:val="restart"/>
          </w:tcPr>
          <w:p w:rsidR="000D292A" w:rsidRPr="00B224B0" w:rsidRDefault="000D292A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D292A" w:rsidRPr="00B224B0" w:rsidRDefault="000D292A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BF2A7F"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Классификация экскурсии.</w:t>
            </w:r>
          </w:p>
        </w:tc>
        <w:tc>
          <w:tcPr>
            <w:tcW w:w="3348" w:type="pct"/>
            <w:gridSpan w:val="6"/>
          </w:tcPr>
          <w:p w:rsidR="000D292A" w:rsidRPr="00B224B0" w:rsidRDefault="000D292A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1" w:type="pct"/>
          </w:tcPr>
          <w:p w:rsidR="000D292A" w:rsidRPr="00B224B0" w:rsidRDefault="007D73F8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  <w:vAlign w:val="center"/>
          </w:tcPr>
          <w:p w:rsidR="000D292A" w:rsidRPr="00B224B0" w:rsidRDefault="000D292A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292A" w:rsidRPr="00B224B0" w:rsidTr="009F2842">
        <w:trPr>
          <w:trHeight w:val="1740"/>
        </w:trPr>
        <w:tc>
          <w:tcPr>
            <w:tcW w:w="741" w:type="pct"/>
            <w:vMerge/>
          </w:tcPr>
          <w:p w:rsidR="000D292A" w:rsidRPr="00B224B0" w:rsidRDefault="000D292A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gridSpan w:val="4"/>
          </w:tcPr>
          <w:p w:rsidR="000D292A" w:rsidRPr="00B224B0" w:rsidRDefault="000D292A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D292A" w:rsidRPr="00B224B0" w:rsidRDefault="000D292A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D292A" w:rsidRPr="00B224B0" w:rsidRDefault="000D292A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202" w:type="pct"/>
            <w:gridSpan w:val="2"/>
          </w:tcPr>
          <w:p w:rsidR="000D292A" w:rsidRPr="00B224B0" w:rsidRDefault="000D292A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Экскурсии классифицируются: а) по содержанию; б) по составу и количеству участников; в) по месту проведения; г) по способу передвижения; д) по продолжительности; е) по форме проведения. По содержанию экскурсии подразделяются на обзорные (многоплановые) и тематические. Тематические экскурсии: исторические, производственные, природоведческие (экологические), искусствоведческие, литературные, архитектурно-градостроительные.</w:t>
            </w:r>
          </w:p>
        </w:tc>
        <w:tc>
          <w:tcPr>
            <w:tcW w:w="311" w:type="pct"/>
          </w:tcPr>
          <w:p w:rsidR="000D292A" w:rsidRPr="00B224B0" w:rsidRDefault="000D292A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D292A" w:rsidRPr="00B224B0" w:rsidRDefault="000D292A" w:rsidP="00B224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D292A" w:rsidRPr="00B224B0" w:rsidRDefault="000D292A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0D292A" w:rsidRPr="00B224B0" w:rsidRDefault="000D292A" w:rsidP="00B224B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ОК</w:t>
            </w: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 xml:space="preserve"> 1- ОК 11</w:t>
            </w:r>
          </w:p>
          <w:p w:rsidR="000D292A" w:rsidRPr="00B224B0" w:rsidRDefault="000D292A" w:rsidP="00B224B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B3" w:rsidRPr="00B224B0" w:rsidTr="00D3554F">
        <w:trPr>
          <w:trHeight w:val="131"/>
        </w:trPr>
        <w:tc>
          <w:tcPr>
            <w:tcW w:w="741" w:type="pct"/>
            <w:vMerge w:val="restart"/>
          </w:tcPr>
          <w:p w:rsidR="00815DA3" w:rsidRPr="00B224B0" w:rsidRDefault="00815DA3" w:rsidP="00B224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03B3" w:rsidRPr="00B224B0" w:rsidRDefault="006203B3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BF2A7F"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C20624"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B224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Управление организационным поведением</w:t>
            </w:r>
          </w:p>
        </w:tc>
        <w:tc>
          <w:tcPr>
            <w:tcW w:w="3348" w:type="pct"/>
            <w:gridSpan w:val="6"/>
          </w:tcPr>
          <w:p w:rsidR="006203B3" w:rsidRPr="00B224B0" w:rsidRDefault="006203B3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1" w:type="pct"/>
          </w:tcPr>
          <w:p w:rsidR="006203B3" w:rsidRPr="00B224B0" w:rsidRDefault="000313E0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  <w:vAlign w:val="center"/>
          </w:tcPr>
          <w:p w:rsidR="006203B3" w:rsidRPr="00B224B0" w:rsidRDefault="006203B3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2842" w:rsidRPr="00B224B0" w:rsidTr="00936D0F">
        <w:trPr>
          <w:trHeight w:val="613"/>
        </w:trPr>
        <w:tc>
          <w:tcPr>
            <w:tcW w:w="741" w:type="pct"/>
            <w:vMerge/>
          </w:tcPr>
          <w:p w:rsidR="009F2842" w:rsidRPr="00B224B0" w:rsidRDefault="009F2842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gridSpan w:val="4"/>
          </w:tcPr>
          <w:p w:rsidR="009F2842" w:rsidRPr="00B224B0" w:rsidRDefault="009F2842" w:rsidP="00B224B0">
            <w:pPr>
              <w:tabs>
                <w:tab w:val="left" w:pos="193"/>
              </w:tabs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  <w:p w:rsidR="009F2842" w:rsidRPr="00B224B0" w:rsidRDefault="009F2842" w:rsidP="00B224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02" w:type="pct"/>
            <w:gridSpan w:val="2"/>
          </w:tcPr>
          <w:p w:rsidR="009F2842" w:rsidRPr="00B224B0" w:rsidRDefault="009F2842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Показ в экскурсии. Показ на экскурсиях. Демонстрация. Показ объекта. Эффективность</w:t>
            </w:r>
          </w:p>
          <w:p w:rsidR="009F2842" w:rsidRPr="00B224B0" w:rsidRDefault="009F2842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наглядности. Схема показа на экскурсии.</w:t>
            </w:r>
            <w:r w:rsidR="000313E0" w:rsidRPr="00B224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" w:type="pct"/>
          </w:tcPr>
          <w:p w:rsidR="00936D0F" w:rsidRPr="00B224B0" w:rsidRDefault="00936D0F" w:rsidP="00B224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F2842" w:rsidRPr="00B224B0" w:rsidRDefault="009F2842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9F2842" w:rsidRPr="00B224B0" w:rsidRDefault="009F2842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 w:rsidR="00D3554F" w:rsidRPr="00B224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F2842" w:rsidRPr="00B224B0" w:rsidRDefault="009F2842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</w:tr>
      <w:tr w:rsidR="006203B3" w:rsidRPr="00B224B0" w:rsidTr="00C20624">
        <w:trPr>
          <w:trHeight w:val="20"/>
        </w:trPr>
        <w:tc>
          <w:tcPr>
            <w:tcW w:w="741" w:type="pct"/>
            <w:vMerge/>
          </w:tcPr>
          <w:p w:rsidR="006203B3" w:rsidRPr="00B224B0" w:rsidRDefault="006203B3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48" w:type="pct"/>
            <w:gridSpan w:val="6"/>
          </w:tcPr>
          <w:p w:rsidR="006203B3" w:rsidRPr="00B224B0" w:rsidRDefault="00815DA3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B224B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Практическия</w:t>
            </w:r>
            <w:proofErr w:type="spellEnd"/>
            <w:r w:rsidRPr="00B224B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занятия</w:t>
            </w:r>
            <w:r w:rsidR="006203B3" w:rsidRPr="00B224B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311" w:type="pct"/>
            <w:vAlign w:val="center"/>
          </w:tcPr>
          <w:p w:rsidR="006203B3" w:rsidRPr="00B224B0" w:rsidRDefault="00B438FB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B8CCE4" w:themeFill="accent1" w:themeFillTint="66"/>
          </w:tcPr>
          <w:p w:rsidR="006203B3" w:rsidRPr="00B224B0" w:rsidRDefault="006203B3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5DA3" w:rsidRPr="00B224B0" w:rsidTr="00C20624">
        <w:trPr>
          <w:trHeight w:val="20"/>
        </w:trPr>
        <w:tc>
          <w:tcPr>
            <w:tcW w:w="741" w:type="pct"/>
            <w:vMerge/>
          </w:tcPr>
          <w:p w:rsidR="00815DA3" w:rsidRPr="00B224B0" w:rsidRDefault="00815DA3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" w:type="pct"/>
            <w:gridSpan w:val="5"/>
          </w:tcPr>
          <w:p w:rsidR="00815DA3" w:rsidRPr="00B224B0" w:rsidRDefault="00815DA3" w:rsidP="00B224B0">
            <w:pPr>
              <w:pStyle w:val="7"/>
              <w:spacing w:before="0" w:after="0"/>
              <w:rPr>
                <w:rFonts w:ascii="Times New Roman" w:hAnsi="Times New Roman"/>
                <w:color w:val="FF0000"/>
                <w:szCs w:val="24"/>
              </w:rPr>
            </w:pPr>
            <w:r w:rsidRPr="00B224B0">
              <w:rPr>
                <w:rFonts w:ascii="Times New Roman" w:hAnsi="Times New Roman"/>
                <w:color w:val="FF0000"/>
                <w:szCs w:val="24"/>
              </w:rPr>
              <w:t>1.</w:t>
            </w:r>
          </w:p>
        </w:tc>
        <w:tc>
          <w:tcPr>
            <w:tcW w:w="3198" w:type="pct"/>
          </w:tcPr>
          <w:p w:rsidR="00815DA3" w:rsidRPr="00B224B0" w:rsidRDefault="008E6B35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Практические занятия. Показ в экскурсии. Показ на экскурсиях. Демонстрация. Показ объекта. Эффективность наглядности. Схема показа на экскурсии. </w:t>
            </w:r>
          </w:p>
        </w:tc>
        <w:tc>
          <w:tcPr>
            <w:tcW w:w="311" w:type="pct"/>
            <w:vAlign w:val="center"/>
          </w:tcPr>
          <w:p w:rsidR="00815DA3" w:rsidRPr="00B224B0" w:rsidRDefault="00B438FB" w:rsidP="00B224B0">
            <w:pPr>
              <w:pStyle w:val="7"/>
              <w:spacing w:before="0" w:after="0"/>
              <w:jc w:val="center"/>
              <w:rPr>
                <w:rFonts w:ascii="Times New Roman" w:hAnsi="Times New Roman"/>
                <w:bCs/>
                <w:color w:val="FF0000"/>
                <w:szCs w:val="24"/>
              </w:rPr>
            </w:pPr>
            <w:r w:rsidRPr="00B224B0">
              <w:rPr>
                <w:rFonts w:ascii="Times New Roman" w:hAnsi="Times New Roman"/>
                <w:bCs/>
                <w:color w:val="FF0000"/>
                <w:szCs w:val="24"/>
              </w:rPr>
              <w:t>2</w:t>
            </w:r>
          </w:p>
        </w:tc>
        <w:tc>
          <w:tcPr>
            <w:tcW w:w="600" w:type="pct"/>
            <w:shd w:val="clear" w:color="auto" w:fill="B8CCE4" w:themeFill="accent1" w:themeFillTint="66"/>
          </w:tcPr>
          <w:p w:rsidR="00815DA3" w:rsidRPr="00B224B0" w:rsidRDefault="00815DA3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38FB" w:rsidRPr="00B224B0" w:rsidTr="00D3554F">
        <w:trPr>
          <w:trHeight w:val="20"/>
        </w:trPr>
        <w:tc>
          <w:tcPr>
            <w:tcW w:w="741" w:type="pct"/>
            <w:vMerge/>
          </w:tcPr>
          <w:p w:rsidR="00B438FB" w:rsidRPr="00B224B0" w:rsidRDefault="00B438FB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48" w:type="pct"/>
            <w:gridSpan w:val="6"/>
          </w:tcPr>
          <w:p w:rsidR="00B438FB" w:rsidRPr="00B224B0" w:rsidRDefault="00B438FB" w:rsidP="00B224B0">
            <w:pPr>
              <w:pStyle w:val="a7"/>
              <w:spacing w:before="0" w:after="0"/>
              <w:ind w:left="0"/>
              <w:rPr>
                <w:rFonts w:ascii="Times New Roman" w:hAnsi="Times New Roman"/>
                <w:b/>
                <w:bCs/>
                <w:color w:val="FF0000"/>
                <w:szCs w:val="24"/>
              </w:rPr>
            </w:pPr>
            <w:r w:rsidRPr="00B224B0">
              <w:rPr>
                <w:rFonts w:ascii="Times New Roman" w:hAnsi="Times New Roman"/>
                <w:b/>
                <w:bCs/>
                <w:color w:val="FF0000"/>
                <w:szCs w:val="24"/>
              </w:rPr>
              <w:t xml:space="preserve">Практические занятия </w:t>
            </w:r>
          </w:p>
        </w:tc>
        <w:tc>
          <w:tcPr>
            <w:tcW w:w="311" w:type="pct"/>
            <w:vAlign w:val="center"/>
          </w:tcPr>
          <w:p w:rsidR="00B438FB" w:rsidRPr="00B224B0" w:rsidRDefault="007A2016" w:rsidP="00B224B0">
            <w:pPr>
              <w:pStyle w:val="a7"/>
              <w:spacing w:before="0" w:after="0"/>
              <w:ind w:left="0"/>
              <w:jc w:val="center"/>
              <w:rPr>
                <w:rFonts w:ascii="Times New Roman" w:hAnsi="Times New Roman"/>
                <w:b/>
                <w:bCs/>
                <w:color w:val="FF0000"/>
                <w:szCs w:val="24"/>
              </w:rPr>
            </w:pPr>
            <w:r w:rsidRPr="00B224B0">
              <w:rPr>
                <w:rFonts w:ascii="Times New Roman" w:hAnsi="Times New Roman"/>
                <w:b/>
                <w:bCs/>
                <w:color w:val="FF0000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B438FB" w:rsidRPr="00B224B0" w:rsidRDefault="00B438FB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2016" w:rsidRPr="00B224B0" w:rsidTr="00D3554F">
        <w:trPr>
          <w:trHeight w:val="20"/>
        </w:trPr>
        <w:tc>
          <w:tcPr>
            <w:tcW w:w="741" w:type="pct"/>
            <w:vMerge/>
          </w:tcPr>
          <w:p w:rsidR="007A2016" w:rsidRPr="00B224B0" w:rsidRDefault="007A2016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" w:type="pct"/>
            <w:gridSpan w:val="5"/>
          </w:tcPr>
          <w:p w:rsidR="007A2016" w:rsidRPr="00B224B0" w:rsidRDefault="007A2016" w:rsidP="00B224B0">
            <w:pPr>
              <w:pStyle w:val="a7"/>
              <w:spacing w:before="0" w:after="0"/>
              <w:ind w:left="0"/>
              <w:rPr>
                <w:rFonts w:ascii="Times New Roman" w:hAnsi="Times New Roman"/>
                <w:b/>
                <w:bCs/>
                <w:color w:val="FF0000"/>
                <w:szCs w:val="24"/>
              </w:rPr>
            </w:pPr>
            <w:r w:rsidRPr="00B224B0">
              <w:rPr>
                <w:rFonts w:ascii="Times New Roman" w:hAnsi="Times New Roman"/>
                <w:b/>
                <w:bCs/>
                <w:color w:val="FF0000"/>
                <w:szCs w:val="24"/>
              </w:rPr>
              <w:t>1.</w:t>
            </w:r>
          </w:p>
        </w:tc>
        <w:tc>
          <w:tcPr>
            <w:tcW w:w="3198" w:type="pct"/>
          </w:tcPr>
          <w:p w:rsidR="007A2016" w:rsidRPr="00B224B0" w:rsidRDefault="007A2016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Значение установок в процессе повышения эффективности</w:t>
            </w:r>
          </w:p>
          <w:p w:rsidR="007A2016" w:rsidRPr="00B224B0" w:rsidRDefault="007A2016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проведения экскурсии. </w:t>
            </w:r>
          </w:p>
        </w:tc>
        <w:tc>
          <w:tcPr>
            <w:tcW w:w="311" w:type="pct"/>
            <w:vAlign w:val="center"/>
          </w:tcPr>
          <w:p w:rsidR="007A2016" w:rsidRPr="00B224B0" w:rsidRDefault="007A2016" w:rsidP="00B224B0">
            <w:pPr>
              <w:pStyle w:val="a7"/>
              <w:spacing w:before="0" w:after="0"/>
              <w:ind w:left="0"/>
              <w:jc w:val="center"/>
              <w:rPr>
                <w:rFonts w:ascii="Times New Roman" w:hAnsi="Times New Roman"/>
                <w:bCs/>
                <w:color w:val="FF0000"/>
                <w:szCs w:val="24"/>
              </w:rPr>
            </w:pPr>
            <w:r w:rsidRPr="00B224B0">
              <w:rPr>
                <w:rFonts w:ascii="Times New Roman" w:hAnsi="Times New Roman"/>
                <w:bCs/>
                <w:color w:val="FF0000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7A2016" w:rsidRPr="00B224B0" w:rsidRDefault="007A2016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6B35" w:rsidRPr="00B224B0" w:rsidTr="00D3554F">
        <w:trPr>
          <w:trHeight w:val="20"/>
        </w:trPr>
        <w:tc>
          <w:tcPr>
            <w:tcW w:w="741" w:type="pct"/>
            <w:vMerge w:val="restart"/>
          </w:tcPr>
          <w:p w:rsidR="00B438FB" w:rsidRPr="00B224B0" w:rsidRDefault="00B438FB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BF2A7F"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8E6B35" w:rsidRPr="00B224B0" w:rsidRDefault="00B438FB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Рассказ в экскурсии</w:t>
            </w:r>
          </w:p>
        </w:tc>
        <w:tc>
          <w:tcPr>
            <w:tcW w:w="3348" w:type="pct"/>
            <w:gridSpan w:val="6"/>
          </w:tcPr>
          <w:p w:rsidR="008E6B35" w:rsidRPr="00B224B0" w:rsidRDefault="008E6B35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1" w:type="pct"/>
            <w:vAlign w:val="center"/>
          </w:tcPr>
          <w:p w:rsidR="008E6B35" w:rsidRPr="00B224B0" w:rsidRDefault="000313E0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8E6B35" w:rsidRPr="00B224B0" w:rsidRDefault="008E6B35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5DA3" w:rsidRPr="00B224B0" w:rsidTr="007D73F8">
        <w:trPr>
          <w:trHeight w:val="613"/>
        </w:trPr>
        <w:tc>
          <w:tcPr>
            <w:tcW w:w="741" w:type="pct"/>
            <w:vMerge/>
          </w:tcPr>
          <w:p w:rsidR="00815DA3" w:rsidRPr="00B224B0" w:rsidRDefault="00815DA3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gridSpan w:val="4"/>
          </w:tcPr>
          <w:p w:rsidR="00815DA3" w:rsidRPr="00B224B0" w:rsidRDefault="00815DA3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202" w:type="pct"/>
            <w:gridSpan w:val="2"/>
          </w:tcPr>
          <w:p w:rsidR="008E6B35" w:rsidRPr="00B224B0" w:rsidRDefault="008E6B35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 xml:space="preserve">Рассказ в экскурсии. Задачи: а) комментирует, поясняет, дополняет увиденное; б) </w:t>
            </w:r>
            <w:proofErr w:type="spellStart"/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рекон</w:t>
            </w:r>
            <w:proofErr w:type="spellEnd"/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F2842" w:rsidRPr="00B224B0" w:rsidRDefault="008E6B35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струирует</w:t>
            </w:r>
            <w:proofErr w:type="spellEnd"/>
            <w:r w:rsidRPr="00B224B0">
              <w:rPr>
                <w:rFonts w:ascii="Times New Roman" w:hAnsi="Times New Roman" w:cs="Times New Roman"/>
                <w:sz w:val="24"/>
                <w:szCs w:val="24"/>
              </w:rPr>
              <w:t xml:space="preserve">, восстанавливает то, что не может в данный момент увидеть экскурсант. </w:t>
            </w:r>
          </w:p>
          <w:p w:rsidR="009F2842" w:rsidRPr="00B224B0" w:rsidRDefault="009F2842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" w:type="pct"/>
            <w:vAlign w:val="center"/>
          </w:tcPr>
          <w:p w:rsidR="00815DA3" w:rsidRPr="00B224B0" w:rsidRDefault="00B438FB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</w:tcPr>
          <w:p w:rsidR="007D73F8" w:rsidRPr="00B224B0" w:rsidRDefault="007D73F8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15DA3" w:rsidRPr="00B224B0" w:rsidRDefault="005E08CA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Cs/>
                <w:sz w:val="24"/>
                <w:szCs w:val="24"/>
              </w:rPr>
              <w:t>ОК 04</w:t>
            </w:r>
            <w:r w:rsidR="00D3554F" w:rsidRPr="00B224B0">
              <w:rPr>
                <w:rFonts w:ascii="Times New Roman" w:hAnsi="Times New Roman" w:cs="Times New Roman"/>
                <w:bCs/>
                <w:sz w:val="24"/>
                <w:szCs w:val="24"/>
              </w:rPr>
              <w:t>-ОК 11</w:t>
            </w:r>
          </w:p>
        </w:tc>
      </w:tr>
      <w:tr w:rsidR="006203B3" w:rsidRPr="00B224B0" w:rsidTr="00D3554F">
        <w:trPr>
          <w:trHeight w:val="20"/>
        </w:trPr>
        <w:tc>
          <w:tcPr>
            <w:tcW w:w="741" w:type="pct"/>
            <w:vMerge/>
          </w:tcPr>
          <w:p w:rsidR="006203B3" w:rsidRPr="00B224B0" w:rsidRDefault="006203B3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48" w:type="pct"/>
            <w:gridSpan w:val="6"/>
          </w:tcPr>
          <w:p w:rsidR="006203B3" w:rsidRPr="00B224B0" w:rsidRDefault="00815DA3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Практические занятия</w:t>
            </w:r>
            <w:r w:rsidR="006203B3" w:rsidRPr="00B224B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311" w:type="pct"/>
            <w:vAlign w:val="center"/>
          </w:tcPr>
          <w:p w:rsidR="006203B3" w:rsidRPr="00B224B0" w:rsidRDefault="00B438FB" w:rsidP="00B224B0">
            <w:pPr>
              <w:pStyle w:val="a7"/>
              <w:spacing w:before="0" w:after="0"/>
              <w:ind w:left="0"/>
              <w:jc w:val="center"/>
              <w:rPr>
                <w:rFonts w:ascii="Times New Roman" w:hAnsi="Times New Roman"/>
                <w:b/>
                <w:bCs/>
                <w:color w:val="FF0000"/>
                <w:szCs w:val="24"/>
              </w:rPr>
            </w:pPr>
            <w:r w:rsidRPr="00B224B0">
              <w:rPr>
                <w:rFonts w:ascii="Times New Roman" w:hAnsi="Times New Roman"/>
                <w:b/>
                <w:bCs/>
                <w:color w:val="FF0000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6203B3" w:rsidRPr="00B224B0" w:rsidRDefault="006203B3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08CA" w:rsidRPr="00B224B0" w:rsidTr="00D3554F">
        <w:trPr>
          <w:trHeight w:val="20"/>
        </w:trPr>
        <w:tc>
          <w:tcPr>
            <w:tcW w:w="741" w:type="pct"/>
            <w:vMerge/>
          </w:tcPr>
          <w:p w:rsidR="005E08CA" w:rsidRPr="00B224B0" w:rsidRDefault="005E08CA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gridSpan w:val="4"/>
          </w:tcPr>
          <w:p w:rsidR="005E08CA" w:rsidRPr="00B224B0" w:rsidRDefault="005E08CA" w:rsidP="00B224B0">
            <w:pPr>
              <w:pStyle w:val="a7"/>
              <w:numPr>
                <w:ilvl w:val="0"/>
                <w:numId w:val="11"/>
              </w:numPr>
              <w:tabs>
                <w:tab w:val="left" w:pos="193"/>
              </w:tabs>
              <w:spacing w:before="0" w:after="0"/>
              <w:ind w:left="0" w:firstLine="0"/>
              <w:contextualSpacing/>
              <w:rPr>
                <w:rFonts w:ascii="Times New Roman" w:hAnsi="Times New Roman"/>
                <w:bCs/>
                <w:color w:val="FF0000"/>
                <w:szCs w:val="24"/>
              </w:rPr>
            </w:pPr>
          </w:p>
        </w:tc>
        <w:tc>
          <w:tcPr>
            <w:tcW w:w="3202" w:type="pct"/>
            <w:gridSpan w:val="2"/>
          </w:tcPr>
          <w:p w:rsidR="008E6B35" w:rsidRPr="00B224B0" w:rsidRDefault="008E6B35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Практические занятия. Рассказ в экскурсии. Задачи: а) комментирует, поясняет, дополняет</w:t>
            </w:r>
          </w:p>
          <w:p w:rsidR="008E6B35" w:rsidRPr="00B224B0" w:rsidRDefault="008E6B35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увиденное; б) реконструирует, восстанавливает то, что не может в данный момент увидеть</w:t>
            </w:r>
          </w:p>
          <w:p w:rsidR="005E08CA" w:rsidRPr="00B224B0" w:rsidRDefault="008E6B35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экскурсант. Основные требования к рассказу: </w:t>
            </w:r>
            <w:proofErr w:type="spellStart"/>
            <w:r w:rsidRPr="00B224B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тематичность</w:t>
            </w:r>
            <w:proofErr w:type="spellEnd"/>
            <w:r w:rsidRPr="00B224B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 конкретность, связанность, логичность, краткость, убедительность, доступность изложения, законченность суждений, связь с показом, научность. Особенность рассказа. Реплика экскурсанта. Виды определений. Реальные и номинальные определения.</w:t>
            </w:r>
          </w:p>
        </w:tc>
        <w:tc>
          <w:tcPr>
            <w:tcW w:w="311" w:type="pct"/>
            <w:vAlign w:val="center"/>
          </w:tcPr>
          <w:p w:rsidR="005E08CA" w:rsidRPr="00B224B0" w:rsidRDefault="00B438FB" w:rsidP="00B224B0">
            <w:pPr>
              <w:pStyle w:val="a7"/>
              <w:spacing w:before="0" w:after="0"/>
              <w:ind w:left="0"/>
              <w:jc w:val="center"/>
              <w:rPr>
                <w:rFonts w:ascii="Times New Roman" w:hAnsi="Times New Roman"/>
                <w:bCs/>
                <w:color w:val="FF0000"/>
                <w:szCs w:val="24"/>
              </w:rPr>
            </w:pPr>
            <w:r w:rsidRPr="00B224B0">
              <w:rPr>
                <w:rFonts w:ascii="Times New Roman" w:hAnsi="Times New Roman"/>
                <w:bCs/>
                <w:color w:val="FF0000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5E08CA" w:rsidRPr="00B224B0" w:rsidRDefault="005E08CA" w:rsidP="00B224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95FC8" w:rsidRPr="00B224B0" w:rsidTr="00D3554F">
        <w:trPr>
          <w:trHeight w:val="20"/>
        </w:trPr>
        <w:tc>
          <w:tcPr>
            <w:tcW w:w="741" w:type="pct"/>
            <w:vMerge w:val="restart"/>
          </w:tcPr>
          <w:p w:rsidR="00295FC8" w:rsidRPr="00B224B0" w:rsidRDefault="00295FC8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95FC8" w:rsidRPr="00B224B0" w:rsidRDefault="00295FC8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BF2A7F"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:rsidR="00295FC8" w:rsidRPr="00B224B0" w:rsidRDefault="00295FC8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Умения и навыки экскурсовода.</w:t>
            </w:r>
          </w:p>
        </w:tc>
        <w:tc>
          <w:tcPr>
            <w:tcW w:w="3348" w:type="pct"/>
            <w:gridSpan w:val="6"/>
          </w:tcPr>
          <w:p w:rsidR="00295FC8" w:rsidRPr="00B224B0" w:rsidRDefault="00295FC8" w:rsidP="00B224B0">
            <w:pPr>
              <w:pStyle w:val="a7"/>
              <w:spacing w:before="0" w:after="0"/>
              <w:ind w:left="0"/>
              <w:rPr>
                <w:rFonts w:ascii="Times New Roman" w:hAnsi="Times New Roman"/>
                <w:b/>
                <w:bCs/>
                <w:szCs w:val="24"/>
              </w:rPr>
            </w:pPr>
            <w:r w:rsidRPr="00B224B0">
              <w:rPr>
                <w:rFonts w:ascii="Times New Roman" w:hAnsi="Times New Roman"/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311" w:type="pct"/>
            <w:vAlign w:val="center"/>
          </w:tcPr>
          <w:p w:rsidR="00295FC8" w:rsidRPr="00B224B0" w:rsidRDefault="000313E0" w:rsidP="00B224B0">
            <w:pPr>
              <w:pStyle w:val="a7"/>
              <w:spacing w:before="0" w:after="0"/>
              <w:ind w:left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B224B0">
              <w:rPr>
                <w:rFonts w:ascii="Times New Roman" w:hAnsi="Times New Roman"/>
                <w:b/>
                <w:bCs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295FC8" w:rsidRPr="00B224B0" w:rsidRDefault="00295FC8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95FC8" w:rsidRPr="00B224B0" w:rsidTr="000D377F">
        <w:trPr>
          <w:trHeight w:val="1368"/>
        </w:trPr>
        <w:tc>
          <w:tcPr>
            <w:tcW w:w="741" w:type="pct"/>
            <w:vMerge/>
          </w:tcPr>
          <w:p w:rsidR="00295FC8" w:rsidRPr="00B224B0" w:rsidRDefault="00295FC8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  <w:gridSpan w:val="3"/>
          </w:tcPr>
          <w:p w:rsidR="00295FC8" w:rsidRPr="00B224B0" w:rsidRDefault="00295FC8" w:rsidP="00B224B0">
            <w:pPr>
              <w:pStyle w:val="a7"/>
              <w:numPr>
                <w:ilvl w:val="0"/>
                <w:numId w:val="5"/>
              </w:numPr>
              <w:spacing w:before="0" w:after="0"/>
              <w:ind w:left="0" w:firstLine="0"/>
              <w:contextualSpacing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3208" w:type="pct"/>
            <w:gridSpan w:val="3"/>
          </w:tcPr>
          <w:p w:rsidR="00295FC8" w:rsidRPr="00B224B0" w:rsidRDefault="00295FC8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Умения и навыки экскурсовода. Навыки разработки новой темы экскурсии; навыки пока-</w:t>
            </w:r>
          </w:p>
          <w:p w:rsidR="000D377F" w:rsidRPr="00B224B0" w:rsidRDefault="00295FC8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 xml:space="preserve">за объектов в экскурсии; навыки экскурсионного рассказа; навыки техники ведения экскурсии; </w:t>
            </w:r>
            <w:r w:rsidR="000D377F" w:rsidRPr="00B224B0">
              <w:rPr>
                <w:rFonts w:ascii="Times New Roman" w:hAnsi="Times New Roman" w:cs="Times New Roman"/>
                <w:sz w:val="24"/>
                <w:szCs w:val="24"/>
              </w:rPr>
              <w:t>навыки демонстрации экспонатов «</w:t>
            </w: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портфел</w:t>
            </w:r>
            <w:r w:rsidR="000D377F" w:rsidRPr="00B224B0">
              <w:rPr>
                <w:rFonts w:ascii="Times New Roman" w:hAnsi="Times New Roman" w:cs="Times New Roman"/>
                <w:sz w:val="24"/>
                <w:szCs w:val="24"/>
              </w:rPr>
              <w:t>я экскурсовода»</w:t>
            </w: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 xml:space="preserve">; навыки работы с экскурсионной аудиторией; </w:t>
            </w:r>
            <w:r w:rsidR="000313E0" w:rsidRPr="00B224B0">
              <w:rPr>
                <w:rFonts w:ascii="Times New Roman" w:hAnsi="Times New Roman" w:cs="Times New Roman"/>
                <w:sz w:val="24"/>
                <w:szCs w:val="24"/>
              </w:rPr>
              <w:t xml:space="preserve">Навыки речевого этикета; навыки работы с книгой, в музее, на выставке, в архиве; навыки подготовки к ведению экскурсии; навыки рекламы экскурсий; навыки </w:t>
            </w:r>
            <w:proofErr w:type="spellStart"/>
            <w:r w:rsidR="000313E0" w:rsidRPr="00B224B0">
              <w:rPr>
                <w:rFonts w:ascii="Times New Roman" w:hAnsi="Times New Roman" w:cs="Times New Roman"/>
                <w:sz w:val="24"/>
                <w:szCs w:val="24"/>
              </w:rPr>
              <w:t>послеэкскурсионной</w:t>
            </w:r>
            <w:proofErr w:type="spellEnd"/>
            <w:r w:rsidR="000313E0" w:rsidRPr="00B224B0">
              <w:rPr>
                <w:rFonts w:ascii="Times New Roman" w:hAnsi="Times New Roman" w:cs="Times New Roman"/>
                <w:sz w:val="24"/>
                <w:szCs w:val="24"/>
              </w:rPr>
              <w:t xml:space="preserve"> работы; навыки прослушивания экскурсии.</w:t>
            </w:r>
          </w:p>
        </w:tc>
        <w:tc>
          <w:tcPr>
            <w:tcW w:w="311" w:type="pct"/>
            <w:vAlign w:val="center"/>
          </w:tcPr>
          <w:p w:rsidR="00295FC8" w:rsidRPr="00B224B0" w:rsidRDefault="00B438FB" w:rsidP="00B224B0">
            <w:pPr>
              <w:pStyle w:val="a7"/>
              <w:spacing w:before="0" w:after="0"/>
              <w:ind w:left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B224B0">
              <w:rPr>
                <w:rFonts w:ascii="Times New Roman" w:hAnsi="Times New Roman"/>
                <w:bCs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</w:tcPr>
          <w:p w:rsidR="00D3554F" w:rsidRPr="00B224B0" w:rsidRDefault="00D3554F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ОК 01 – ОК 11</w:t>
            </w:r>
          </w:p>
          <w:p w:rsidR="00295FC8" w:rsidRPr="00B224B0" w:rsidRDefault="00295FC8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FC8" w:rsidRPr="00B224B0" w:rsidTr="00D3554F">
        <w:trPr>
          <w:trHeight w:val="20"/>
        </w:trPr>
        <w:tc>
          <w:tcPr>
            <w:tcW w:w="741" w:type="pct"/>
            <w:vMerge/>
          </w:tcPr>
          <w:p w:rsidR="00295FC8" w:rsidRPr="00B224B0" w:rsidRDefault="00295FC8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48" w:type="pct"/>
            <w:gridSpan w:val="6"/>
          </w:tcPr>
          <w:p w:rsidR="00295FC8" w:rsidRPr="00B224B0" w:rsidRDefault="00295FC8" w:rsidP="00B224B0">
            <w:pPr>
              <w:pStyle w:val="a7"/>
              <w:spacing w:before="0" w:after="0"/>
              <w:ind w:left="0"/>
              <w:rPr>
                <w:rFonts w:ascii="Times New Roman" w:hAnsi="Times New Roman"/>
                <w:b/>
                <w:bCs/>
                <w:color w:val="FF0000"/>
                <w:szCs w:val="24"/>
              </w:rPr>
            </w:pPr>
            <w:r w:rsidRPr="00B224B0">
              <w:rPr>
                <w:rFonts w:ascii="Times New Roman" w:hAnsi="Times New Roman"/>
                <w:b/>
                <w:bCs/>
                <w:color w:val="FF0000"/>
                <w:szCs w:val="24"/>
              </w:rPr>
              <w:t xml:space="preserve">Практические занятия </w:t>
            </w:r>
          </w:p>
        </w:tc>
        <w:tc>
          <w:tcPr>
            <w:tcW w:w="311" w:type="pct"/>
            <w:vAlign w:val="center"/>
          </w:tcPr>
          <w:p w:rsidR="00295FC8" w:rsidRPr="00B224B0" w:rsidRDefault="00295FC8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295FC8" w:rsidRPr="00B224B0" w:rsidRDefault="00295FC8" w:rsidP="00B224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95FC8" w:rsidRPr="00B224B0" w:rsidTr="00D3554F">
        <w:trPr>
          <w:trHeight w:val="20"/>
        </w:trPr>
        <w:tc>
          <w:tcPr>
            <w:tcW w:w="741" w:type="pct"/>
            <w:vMerge/>
          </w:tcPr>
          <w:p w:rsidR="00295FC8" w:rsidRPr="00B224B0" w:rsidRDefault="00295FC8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gridSpan w:val="4"/>
          </w:tcPr>
          <w:p w:rsidR="00295FC8" w:rsidRPr="00B224B0" w:rsidRDefault="00295FC8" w:rsidP="00B224B0">
            <w:pPr>
              <w:pStyle w:val="a7"/>
              <w:spacing w:before="0" w:after="0"/>
              <w:ind w:left="0"/>
              <w:rPr>
                <w:rFonts w:ascii="Times New Roman" w:hAnsi="Times New Roman"/>
                <w:bCs/>
                <w:color w:val="FF0000"/>
                <w:szCs w:val="24"/>
                <w:highlight w:val="yellow"/>
              </w:rPr>
            </w:pPr>
            <w:r w:rsidRPr="00B224B0">
              <w:rPr>
                <w:rFonts w:ascii="Times New Roman" w:hAnsi="Times New Roman"/>
                <w:bCs/>
                <w:color w:val="FF0000"/>
                <w:szCs w:val="24"/>
              </w:rPr>
              <w:t>1.</w:t>
            </w:r>
          </w:p>
        </w:tc>
        <w:tc>
          <w:tcPr>
            <w:tcW w:w="3202" w:type="pct"/>
            <w:gridSpan w:val="2"/>
          </w:tcPr>
          <w:p w:rsidR="00295FC8" w:rsidRPr="00B224B0" w:rsidRDefault="00295FC8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Практические занятия. Умения и навыки экскурсовода. Навыки разработки новой темы</w:t>
            </w:r>
          </w:p>
          <w:p w:rsidR="00295FC8" w:rsidRPr="00B224B0" w:rsidRDefault="00295FC8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экскурсии; навыки показа объектов в экскурсии; навыки экскурсионного рассказа; навыки</w:t>
            </w:r>
          </w:p>
          <w:p w:rsidR="00295FC8" w:rsidRPr="00B224B0" w:rsidRDefault="00295FC8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техники ведения экскурсии; навыки демонстрации экспонатов "портфеля экскурсовода";</w:t>
            </w:r>
          </w:p>
          <w:p w:rsidR="00295FC8" w:rsidRPr="00B224B0" w:rsidRDefault="00295FC8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навыки работы с экскурсионной аудиторией; навыки речевого этикета; навыки работы с книгой, в музее, на выставке, в архиве; навыки подготовки к ведению экскурсии; навыки рекламы экскурсий; навыки </w:t>
            </w:r>
            <w:proofErr w:type="spellStart"/>
            <w:r w:rsidRPr="00B224B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послеэкскурсионной</w:t>
            </w:r>
            <w:proofErr w:type="spellEnd"/>
            <w:r w:rsidRPr="00B224B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работы; навыки прослушивания экскурсии.</w:t>
            </w:r>
          </w:p>
        </w:tc>
        <w:tc>
          <w:tcPr>
            <w:tcW w:w="311" w:type="pct"/>
            <w:vAlign w:val="center"/>
          </w:tcPr>
          <w:p w:rsidR="00295FC8" w:rsidRPr="00B224B0" w:rsidRDefault="00295FC8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295FC8" w:rsidRPr="00B224B0" w:rsidRDefault="00295FC8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95FC8" w:rsidRPr="00B224B0" w:rsidTr="00D3554F">
        <w:trPr>
          <w:trHeight w:val="20"/>
        </w:trPr>
        <w:tc>
          <w:tcPr>
            <w:tcW w:w="741" w:type="pct"/>
            <w:vMerge w:val="restart"/>
          </w:tcPr>
          <w:p w:rsidR="00295FC8" w:rsidRPr="00B224B0" w:rsidRDefault="00295FC8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95FC8" w:rsidRPr="00B224B0" w:rsidRDefault="00295FC8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BF2A7F"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:rsidR="00295FC8" w:rsidRPr="00B224B0" w:rsidRDefault="00295FC8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Подготовка новой экскурсии.</w:t>
            </w:r>
          </w:p>
        </w:tc>
        <w:tc>
          <w:tcPr>
            <w:tcW w:w="3348" w:type="pct"/>
            <w:gridSpan w:val="6"/>
          </w:tcPr>
          <w:p w:rsidR="00295FC8" w:rsidRPr="00B224B0" w:rsidRDefault="00295FC8" w:rsidP="00B224B0">
            <w:pPr>
              <w:pStyle w:val="a7"/>
              <w:spacing w:before="0" w:after="0"/>
              <w:ind w:left="0"/>
              <w:rPr>
                <w:rFonts w:ascii="Times New Roman" w:hAnsi="Times New Roman"/>
                <w:b/>
                <w:bCs/>
                <w:szCs w:val="24"/>
              </w:rPr>
            </w:pPr>
            <w:r w:rsidRPr="00B224B0">
              <w:rPr>
                <w:rFonts w:ascii="Times New Roman" w:hAnsi="Times New Roman"/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311" w:type="pct"/>
            <w:vAlign w:val="center"/>
          </w:tcPr>
          <w:p w:rsidR="00295FC8" w:rsidRPr="00B224B0" w:rsidRDefault="000313E0" w:rsidP="00B224B0">
            <w:pPr>
              <w:pStyle w:val="a7"/>
              <w:spacing w:before="0" w:after="0"/>
              <w:ind w:left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B224B0">
              <w:rPr>
                <w:rFonts w:ascii="Times New Roman" w:hAnsi="Times New Roman"/>
                <w:b/>
                <w:bCs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295FC8" w:rsidRPr="00B224B0" w:rsidRDefault="00295FC8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95FC8" w:rsidRPr="00B224B0" w:rsidTr="000313E0">
        <w:trPr>
          <w:trHeight w:val="273"/>
        </w:trPr>
        <w:tc>
          <w:tcPr>
            <w:tcW w:w="741" w:type="pct"/>
            <w:vMerge/>
          </w:tcPr>
          <w:p w:rsidR="00295FC8" w:rsidRPr="00B224B0" w:rsidRDefault="00295FC8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  <w:gridSpan w:val="2"/>
          </w:tcPr>
          <w:p w:rsidR="00295FC8" w:rsidRPr="00B224B0" w:rsidRDefault="00295FC8" w:rsidP="00B224B0">
            <w:pPr>
              <w:pStyle w:val="a7"/>
              <w:numPr>
                <w:ilvl w:val="0"/>
                <w:numId w:val="6"/>
              </w:numPr>
              <w:spacing w:before="0" w:after="0"/>
              <w:ind w:left="0" w:firstLine="0"/>
              <w:contextualSpacing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3213" w:type="pct"/>
            <w:gridSpan w:val="4"/>
          </w:tcPr>
          <w:p w:rsidR="000D377F" w:rsidRPr="00B224B0" w:rsidRDefault="00295FC8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Подготовка новой экскурсии. Три основных ступени: - Предварительная работа - подбор материалов для будущей экскурсии, их изучение (т. е. процесс накопления знаний по данной теме, определение цели и задач экскурсии).</w:t>
            </w:r>
            <w:r w:rsidR="000313E0" w:rsidRPr="00B224B0">
              <w:rPr>
                <w:rFonts w:ascii="Times New Roman" w:hAnsi="Times New Roman" w:cs="Times New Roman"/>
                <w:sz w:val="24"/>
                <w:szCs w:val="24"/>
              </w:rPr>
              <w:t xml:space="preserve"> Одновременно с этим происходит отбор объектов, на которых будет построена экскурсия. - Непосредственная разработка самой экскурсии включает в себя: составление экскурсионного маршрута; обработку фактического материала.</w:t>
            </w:r>
          </w:p>
        </w:tc>
        <w:tc>
          <w:tcPr>
            <w:tcW w:w="311" w:type="pct"/>
            <w:vAlign w:val="center"/>
          </w:tcPr>
          <w:p w:rsidR="00295FC8" w:rsidRPr="00B224B0" w:rsidRDefault="00295FC8" w:rsidP="00B224B0">
            <w:pPr>
              <w:pStyle w:val="a7"/>
              <w:spacing w:before="0" w:after="0"/>
              <w:ind w:left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B224B0">
              <w:rPr>
                <w:rFonts w:ascii="Times New Roman" w:hAnsi="Times New Roman"/>
                <w:bCs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</w:tcPr>
          <w:p w:rsidR="00D3554F" w:rsidRPr="00B224B0" w:rsidRDefault="00D3554F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ОК 01 – ОК 11</w:t>
            </w:r>
          </w:p>
          <w:p w:rsidR="00295FC8" w:rsidRPr="00B224B0" w:rsidRDefault="00295FC8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FC8" w:rsidRPr="00B224B0" w:rsidTr="00D3554F">
        <w:trPr>
          <w:trHeight w:val="367"/>
        </w:trPr>
        <w:tc>
          <w:tcPr>
            <w:tcW w:w="741" w:type="pct"/>
            <w:vMerge/>
          </w:tcPr>
          <w:p w:rsidR="00295FC8" w:rsidRPr="00B224B0" w:rsidRDefault="00295FC8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48" w:type="pct"/>
            <w:gridSpan w:val="6"/>
          </w:tcPr>
          <w:p w:rsidR="00295FC8" w:rsidRPr="00B224B0" w:rsidRDefault="00295FC8" w:rsidP="00B224B0">
            <w:pPr>
              <w:pStyle w:val="a7"/>
              <w:tabs>
                <w:tab w:val="left" w:pos="583"/>
              </w:tabs>
              <w:spacing w:before="0" w:after="0"/>
              <w:ind w:left="0"/>
              <w:contextualSpacing/>
              <w:rPr>
                <w:rFonts w:ascii="Times New Roman" w:hAnsi="Times New Roman"/>
                <w:szCs w:val="24"/>
              </w:rPr>
            </w:pPr>
            <w:r w:rsidRPr="00B224B0">
              <w:rPr>
                <w:rFonts w:ascii="Times New Roman" w:hAnsi="Times New Roman"/>
                <w:b/>
                <w:bCs/>
                <w:color w:val="FF0000"/>
                <w:szCs w:val="24"/>
              </w:rPr>
              <w:t>Практические занятия</w:t>
            </w:r>
          </w:p>
        </w:tc>
        <w:tc>
          <w:tcPr>
            <w:tcW w:w="311" w:type="pct"/>
            <w:vAlign w:val="center"/>
          </w:tcPr>
          <w:p w:rsidR="00295FC8" w:rsidRPr="00B224B0" w:rsidRDefault="00FB23E0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295FC8" w:rsidRPr="00B224B0" w:rsidRDefault="00295FC8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5FC8" w:rsidRPr="00B224B0" w:rsidTr="00D3554F">
        <w:trPr>
          <w:trHeight w:val="20"/>
        </w:trPr>
        <w:tc>
          <w:tcPr>
            <w:tcW w:w="741" w:type="pct"/>
            <w:vMerge/>
          </w:tcPr>
          <w:p w:rsidR="00295FC8" w:rsidRPr="00B224B0" w:rsidRDefault="00295FC8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" w:type="pct"/>
          </w:tcPr>
          <w:p w:rsidR="00295FC8" w:rsidRPr="00B224B0" w:rsidRDefault="00295FC8" w:rsidP="00B224B0">
            <w:pPr>
              <w:tabs>
                <w:tab w:val="left" w:pos="58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3218" w:type="pct"/>
            <w:gridSpan w:val="5"/>
          </w:tcPr>
          <w:p w:rsidR="00295FC8" w:rsidRPr="00B224B0" w:rsidRDefault="00295FC8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Экскурсоводческое мастерство. Профессиональное мастерство экскурсовода. Эрудиция</w:t>
            </w:r>
          </w:p>
          <w:p w:rsidR="00295FC8" w:rsidRPr="00B224B0" w:rsidRDefault="00295FC8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экскурсовода. Интуиция экскурсовода. Пути повышения экскурсоводческого мастерства. Для достижения этой цели могут быть рекомендованы различные пути: 1) улучшение организации методической работы всех ее звеньев: методиста, менеджеров методического </w:t>
            </w:r>
            <w:r w:rsidRPr="00B224B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отдела, методической секции экскурсоводов, методического кабинета и методического совета.</w:t>
            </w:r>
          </w:p>
        </w:tc>
        <w:tc>
          <w:tcPr>
            <w:tcW w:w="311" w:type="pct"/>
            <w:vAlign w:val="center"/>
          </w:tcPr>
          <w:p w:rsidR="00295FC8" w:rsidRPr="00B224B0" w:rsidRDefault="00FB23E0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295FC8" w:rsidRPr="00B224B0" w:rsidRDefault="00295FC8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5FC8" w:rsidRPr="00B224B0" w:rsidTr="00D3554F">
        <w:trPr>
          <w:trHeight w:val="20"/>
        </w:trPr>
        <w:tc>
          <w:tcPr>
            <w:tcW w:w="741" w:type="pct"/>
            <w:vMerge w:val="restart"/>
          </w:tcPr>
          <w:p w:rsidR="007A2016" w:rsidRPr="00B224B0" w:rsidRDefault="007A2016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95FC8" w:rsidRPr="00B224B0" w:rsidRDefault="00295FC8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BF2A7F"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7B5DC8" w:rsidRPr="00B224B0" w:rsidRDefault="007B5DC8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Внеречевые средства общения.</w:t>
            </w:r>
          </w:p>
        </w:tc>
        <w:tc>
          <w:tcPr>
            <w:tcW w:w="3348" w:type="pct"/>
            <w:gridSpan w:val="6"/>
          </w:tcPr>
          <w:p w:rsidR="00295FC8" w:rsidRPr="00B224B0" w:rsidRDefault="00295FC8" w:rsidP="00B224B0">
            <w:pPr>
              <w:pStyle w:val="a7"/>
              <w:tabs>
                <w:tab w:val="left" w:pos="583"/>
              </w:tabs>
              <w:spacing w:before="0" w:after="0"/>
              <w:ind w:left="0"/>
              <w:contextualSpacing/>
              <w:rPr>
                <w:rFonts w:ascii="Times New Roman" w:hAnsi="Times New Roman"/>
                <w:szCs w:val="24"/>
              </w:rPr>
            </w:pPr>
            <w:r w:rsidRPr="00B224B0">
              <w:rPr>
                <w:rFonts w:ascii="Times New Roman" w:hAnsi="Times New Roman"/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311" w:type="pct"/>
            <w:vAlign w:val="center"/>
          </w:tcPr>
          <w:p w:rsidR="00295FC8" w:rsidRPr="00B224B0" w:rsidRDefault="000313E0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295FC8" w:rsidRPr="00B224B0" w:rsidRDefault="00295FC8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5FC8" w:rsidRPr="00B224B0" w:rsidTr="00D3554F">
        <w:trPr>
          <w:trHeight w:val="1200"/>
        </w:trPr>
        <w:tc>
          <w:tcPr>
            <w:tcW w:w="741" w:type="pct"/>
            <w:vMerge/>
          </w:tcPr>
          <w:p w:rsidR="00295FC8" w:rsidRPr="00B224B0" w:rsidRDefault="00295FC8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" w:type="pct"/>
          </w:tcPr>
          <w:p w:rsidR="00295FC8" w:rsidRPr="00B224B0" w:rsidRDefault="00295FC8" w:rsidP="00B224B0">
            <w:pPr>
              <w:tabs>
                <w:tab w:val="left" w:pos="58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218" w:type="pct"/>
            <w:gridSpan w:val="5"/>
          </w:tcPr>
          <w:p w:rsidR="000D377F" w:rsidRPr="00B224B0" w:rsidRDefault="00295FC8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Внеречевые сред</w:t>
            </w:r>
            <w:r w:rsidR="000D377F" w:rsidRPr="00B224B0">
              <w:rPr>
                <w:rFonts w:ascii="Times New Roman" w:hAnsi="Times New Roman" w:cs="Times New Roman"/>
                <w:sz w:val="24"/>
                <w:szCs w:val="24"/>
              </w:rPr>
              <w:t>ства общения. Речевое общение. «</w:t>
            </w: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Зрительный э</w:t>
            </w:r>
            <w:r w:rsidR="000D377F" w:rsidRPr="00B224B0">
              <w:rPr>
                <w:rFonts w:ascii="Times New Roman" w:hAnsi="Times New Roman" w:cs="Times New Roman"/>
                <w:sz w:val="24"/>
                <w:szCs w:val="24"/>
              </w:rPr>
              <w:t>лемент речи»</w:t>
            </w: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313E0" w:rsidRPr="00B224B0">
              <w:rPr>
                <w:rFonts w:ascii="Times New Roman" w:hAnsi="Times New Roman" w:cs="Times New Roman"/>
                <w:sz w:val="24"/>
                <w:szCs w:val="24"/>
              </w:rPr>
              <w:t>Жестикуляция. Жесты в экскурсии делятся на три группы: жесты, служащие основой показа зрительно воспринимаемых объектов; жесты, являющиеся составной частью показа; жесты, подкрепляющие экскурсионный рассказ.</w:t>
            </w:r>
          </w:p>
        </w:tc>
        <w:tc>
          <w:tcPr>
            <w:tcW w:w="311" w:type="pct"/>
            <w:vAlign w:val="center"/>
          </w:tcPr>
          <w:p w:rsidR="00295FC8" w:rsidRPr="00B224B0" w:rsidRDefault="00FB23E0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</w:tcPr>
          <w:p w:rsidR="00D3554F" w:rsidRPr="00B224B0" w:rsidRDefault="00D3554F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ОК 01 – ОК 11</w:t>
            </w:r>
          </w:p>
          <w:p w:rsidR="00295FC8" w:rsidRPr="00B224B0" w:rsidRDefault="00295FC8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5FC8" w:rsidRPr="00B224B0" w:rsidTr="00D3554F">
        <w:trPr>
          <w:trHeight w:val="267"/>
        </w:trPr>
        <w:tc>
          <w:tcPr>
            <w:tcW w:w="741" w:type="pct"/>
            <w:vMerge/>
          </w:tcPr>
          <w:p w:rsidR="00295FC8" w:rsidRPr="00B224B0" w:rsidRDefault="00295FC8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48" w:type="pct"/>
            <w:gridSpan w:val="6"/>
          </w:tcPr>
          <w:p w:rsidR="00295FC8" w:rsidRPr="00B224B0" w:rsidRDefault="00295FC8" w:rsidP="00B224B0">
            <w:pPr>
              <w:pStyle w:val="a7"/>
              <w:tabs>
                <w:tab w:val="left" w:pos="583"/>
              </w:tabs>
              <w:spacing w:before="0" w:after="0"/>
              <w:ind w:left="0"/>
              <w:contextualSpacing/>
              <w:rPr>
                <w:rFonts w:ascii="Times New Roman" w:hAnsi="Times New Roman"/>
                <w:szCs w:val="24"/>
              </w:rPr>
            </w:pPr>
            <w:r w:rsidRPr="00B224B0">
              <w:rPr>
                <w:rFonts w:ascii="Times New Roman" w:hAnsi="Times New Roman"/>
                <w:b/>
                <w:bCs/>
                <w:color w:val="FF0000"/>
                <w:szCs w:val="24"/>
              </w:rPr>
              <w:t>Практические занятия</w:t>
            </w:r>
          </w:p>
        </w:tc>
        <w:tc>
          <w:tcPr>
            <w:tcW w:w="311" w:type="pct"/>
            <w:vAlign w:val="center"/>
          </w:tcPr>
          <w:p w:rsidR="00295FC8" w:rsidRPr="00B224B0" w:rsidRDefault="00FB23E0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295FC8" w:rsidRPr="00B224B0" w:rsidRDefault="00295FC8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5FC8" w:rsidRPr="00B224B0" w:rsidTr="00D3554F">
        <w:trPr>
          <w:trHeight w:val="20"/>
        </w:trPr>
        <w:tc>
          <w:tcPr>
            <w:tcW w:w="741" w:type="pct"/>
            <w:vMerge/>
          </w:tcPr>
          <w:p w:rsidR="00295FC8" w:rsidRPr="00B224B0" w:rsidRDefault="00295FC8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" w:type="pct"/>
          </w:tcPr>
          <w:p w:rsidR="00295FC8" w:rsidRPr="00B224B0" w:rsidRDefault="00295FC8" w:rsidP="00B224B0">
            <w:pPr>
              <w:tabs>
                <w:tab w:val="left" w:pos="58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1.</w:t>
            </w:r>
          </w:p>
        </w:tc>
        <w:tc>
          <w:tcPr>
            <w:tcW w:w="3218" w:type="pct"/>
            <w:gridSpan w:val="5"/>
          </w:tcPr>
          <w:p w:rsidR="007B5DC8" w:rsidRPr="00B224B0" w:rsidRDefault="007B5DC8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Внеречевые сред</w:t>
            </w:r>
            <w:r w:rsidR="007A2016" w:rsidRPr="00B224B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ства общения. Речевое общение. «Зрительный элемент речи»</w:t>
            </w:r>
            <w:r w:rsidRPr="00B224B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 </w:t>
            </w:r>
            <w:proofErr w:type="spellStart"/>
            <w:r w:rsidRPr="00B224B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Жестику</w:t>
            </w:r>
            <w:proofErr w:type="spellEnd"/>
            <w:r w:rsidRPr="00B224B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  <w:p w:rsidR="00295FC8" w:rsidRPr="00B224B0" w:rsidRDefault="007B5DC8" w:rsidP="00B22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24B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ляция</w:t>
            </w:r>
            <w:proofErr w:type="spellEnd"/>
            <w:r w:rsidRPr="00B224B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 Жесты в экскурсии делятся на три группы: жесты, служащие основой показа зрительно воспринимаемых объектов; жесты, являющиеся составной частью показа; жесты, подкрепляющие экскурсионный рассказ.</w:t>
            </w:r>
          </w:p>
        </w:tc>
        <w:tc>
          <w:tcPr>
            <w:tcW w:w="311" w:type="pct"/>
            <w:vAlign w:val="center"/>
          </w:tcPr>
          <w:p w:rsidR="00295FC8" w:rsidRPr="00B224B0" w:rsidRDefault="00FB23E0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295FC8" w:rsidRPr="00B224B0" w:rsidRDefault="00295FC8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E08CA" w:rsidRPr="00B224B0" w:rsidTr="00D3554F">
        <w:tc>
          <w:tcPr>
            <w:tcW w:w="4089" w:type="pct"/>
            <w:gridSpan w:val="7"/>
          </w:tcPr>
          <w:p w:rsidR="005E08CA" w:rsidRPr="00B224B0" w:rsidRDefault="005E08CA" w:rsidP="00B224B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  <w:r w:rsidR="00936D0F"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 w:rsidR="005752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311" w:type="pct"/>
            <w:vAlign w:val="center"/>
          </w:tcPr>
          <w:p w:rsidR="005E08CA" w:rsidRPr="00B224B0" w:rsidRDefault="005A44C7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5E08CA" w:rsidRPr="00B224B0" w:rsidRDefault="005E08CA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08CA" w:rsidRPr="00B224B0" w:rsidTr="00D3554F">
        <w:trPr>
          <w:trHeight w:val="20"/>
        </w:trPr>
        <w:tc>
          <w:tcPr>
            <w:tcW w:w="4089" w:type="pct"/>
            <w:gridSpan w:val="7"/>
          </w:tcPr>
          <w:p w:rsidR="005E08CA" w:rsidRPr="00B224B0" w:rsidRDefault="005E08CA" w:rsidP="00B224B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311" w:type="pct"/>
            <w:vAlign w:val="center"/>
          </w:tcPr>
          <w:p w:rsidR="005E08CA" w:rsidRPr="00B224B0" w:rsidRDefault="00936D0F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5E08CA" w:rsidRPr="00B224B0" w:rsidRDefault="005E08CA" w:rsidP="00B22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524A80" w:rsidRPr="00B224B0" w:rsidRDefault="00524A80" w:rsidP="00B224B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24A80" w:rsidRPr="00B224B0" w:rsidRDefault="00524A80" w:rsidP="00B224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524A80" w:rsidRPr="00B224B0" w:rsidSect="00D01780">
          <w:pgSz w:w="16840" w:h="11907" w:orient="landscape"/>
          <w:pgMar w:top="1134" w:right="567" w:bottom="1134" w:left="1134" w:header="709" w:footer="709" w:gutter="0"/>
          <w:cols w:space="720"/>
        </w:sectPr>
      </w:pPr>
    </w:p>
    <w:p w:rsidR="00524A80" w:rsidRPr="00B224B0" w:rsidRDefault="00524A80" w:rsidP="00B224B0">
      <w:pPr>
        <w:spacing w:after="0" w:line="240" w:lineRule="auto"/>
        <w:ind w:firstLine="6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224B0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524A80" w:rsidRPr="00B224B0" w:rsidRDefault="00524A80" w:rsidP="00B224B0">
      <w:pPr>
        <w:spacing w:after="0" w:line="240" w:lineRule="auto"/>
        <w:ind w:firstLine="6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24A80" w:rsidRPr="00B224B0" w:rsidRDefault="00524A80" w:rsidP="00B224B0">
      <w:pPr>
        <w:spacing w:after="0" w:line="240" w:lineRule="auto"/>
        <w:ind w:firstLine="6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24B0">
        <w:rPr>
          <w:rFonts w:ascii="Times New Roman" w:hAnsi="Times New Roman" w:cs="Times New Roman"/>
          <w:b/>
          <w:bCs/>
          <w:sz w:val="24"/>
          <w:szCs w:val="24"/>
        </w:rPr>
        <w:t>3.1.</w:t>
      </w:r>
      <w:r w:rsidRPr="00B224B0">
        <w:rPr>
          <w:rFonts w:ascii="Times New Roman" w:hAnsi="Times New Roman" w:cs="Times New Roman"/>
          <w:bCs/>
          <w:sz w:val="24"/>
          <w:szCs w:val="24"/>
        </w:rPr>
        <w:t xml:space="preserve"> Для реализации программы учебной дисциплины</w:t>
      </w:r>
      <w:r w:rsidRPr="00B224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23E0" w:rsidRPr="00B224B0">
        <w:rPr>
          <w:rFonts w:ascii="Times New Roman" w:hAnsi="Times New Roman" w:cs="Times New Roman"/>
          <w:sz w:val="24"/>
          <w:szCs w:val="24"/>
        </w:rPr>
        <w:t>основы экскурсоведения</w:t>
      </w:r>
      <w:r w:rsidRPr="00B224B0">
        <w:rPr>
          <w:rFonts w:ascii="Times New Roman" w:hAnsi="Times New Roman" w:cs="Times New Roman"/>
          <w:sz w:val="24"/>
          <w:szCs w:val="24"/>
        </w:rPr>
        <w:t xml:space="preserve"> в гостиничном </w:t>
      </w:r>
      <w:r w:rsidR="00FB23E0" w:rsidRPr="00B224B0">
        <w:rPr>
          <w:rFonts w:ascii="Times New Roman" w:hAnsi="Times New Roman" w:cs="Times New Roman"/>
          <w:sz w:val="24"/>
          <w:szCs w:val="24"/>
        </w:rPr>
        <w:t>деле</w:t>
      </w:r>
      <w:r w:rsidRPr="00B224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24B0">
        <w:rPr>
          <w:rFonts w:ascii="Times New Roman" w:hAnsi="Times New Roman" w:cs="Times New Roman"/>
          <w:bCs/>
          <w:sz w:val="24"/>
          <w:szCs w:val="24"/>
        </w:rPr>
        <w:t>должны быть предусмотрены следующие специальные помещения:</w:t>
      </w:r>
    </w:p>
    <w:p w:rsidR="00524A80" w:rsidRPr="00B224B0" w:rsidRDefault="00524A80" w:rsidP="00B224B0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24B0">
        <w:rPr>
          <w:rFonts w:ascii="Times New Roman" w:hAnsi="Times New Roman" w:cs="Times New Roman"/>
          <w:bCs/>
          <w:sz w:val="24"/>
          <w:szCs w:val="24"/>
        </w:rPr>
        <w:t>Кабинет «</w:t>
      </w:r>
      <w:r w:rsidR="00F354E2" w:rsidRPr="00B224B0">
        <w:rPr>
          <w:rFonts w:ascii="Times New Roman" w:hAnsi="Times New Roman" w:cs="Times New Roman"/>
          <w:bCs/>
          <w:sz w:val="24"/>
          <w:szCs w:val="24"/>
        </w:rPr>
        <w:t>Гостиничное дело</w:t>
      </w:r>
      <w:r w:rsidRPr="00B224B0">
        <w:rPr>
          <w:rFonts w:ascii="Times New Roman" w:hAnsi="Times New Roman" w:cs="Times New Roman"/>
          <w:bCs/>
          <w:sz w:val="24"/>
          <w:szCs w:val="24"/>
        </w:rPr>
        <w:t>»</w:t>
      </w:r>
      <w:r w:rsidRPr="00B224B0">
        <w:rPr>
          <w:rFonts w:ascii="Times New Roman" w:hAnsi="Times New Roman" w:cs="Times New Roman"/>
          <w:sz w:val="24"/>
          <w:szCs w:val="24"/>
        </w:rPr>
        <w:t>, оснащенный о</w:t>
      </w:r>
      <w:r w:rsidRPr="00B224B0">
        <w:rPr>
          <w:rFonts w:ascii="Times New Roman" w:hAnsi="Times New Roman" w:cs="Times New Roman"/>
          <w:bCs/>
          <w:sz w:val="24"/>
          <w:szCs w:val="24"/>
        </w:rPr>
        <w:t xml:space="preserve">борудованием: </w:t>
      </w:r>
    </w:p>
    <w:p w:rsidR="00524A80" w:rsidRPr="00B224B0" w:rsidRDefault="00524A80" w:rsidP="00B224B0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B224B0">
        <w:rPr>
          <w:rFonts w:ascii="Times New Roman" w:hAnsi="Times New Roman" w:cs="Times New Roman"/>
          <w:sz w:val="24"/>
          <w:szCs w:val="24"/>
        </w:rPr>
        <w:t xml:space="preserve">-учебные места по количеству обучающихся, </w:t>
      </w:r>
    </w:p>
    <w:p w:rsidR="00524A80" w:rsidRPr="00B224B0" w:rsidRDefault="00524A80" w:rsidP="00B224B0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B224B0">
        <w:rPr>
          <w:rFonts w:ascii="Times New Roman" w:hAnsi="Times New Roman" w:cs="Times New Roman"/>
          <w:sz w:val="24"/>
          <w:szCs w:val="24"/>
        </w:rPr>
        <w:t xml:space="preserve">- рабочее место преподавателя, </w:t>
      </w:r>
    </w:p>
    <w:p w:rsidR="00524A80" w:rsidRPr="00B224B0" w:rsidRDefault="00524A80" w:rsidP="00B224B0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24B0">
        <w:rPr>
          <w:rFonts w:ascii="Times New Roman" w:hAnsi="Times New Roman" w:cs="Times New Roman"/>
          <w:sz w:val="24"/>
          <w:szCs w:val="24"/>
        </w:rPr>
        <w:t>- интерактивная доска</w:t>
      </w:r>
      <w:r w:rsidRPr="00B224B0">
        <w:rPr>
          <w:rFonts w:ascii="Times New Roman" w:hAnsi="Times New Roman" w:cs="Times New Roman"/>
          <w:bCs/>
          <w:sz w:val="24"/>
          <w:szCs w:val="24"/>
        </w:rPr>
        <w:t xml:space="preserve"> (учебная доска), </w:t>
      </w:r>
    </w:p>
    <w:p w:rsidR="00524A80" w:rsidRPr="00B224B0" w:rsidRDefault="00524A80" w:rsidP="00B224B0">
      <w:pPr>
        <w:spacing w:after="0" w:line="240" w:lineRule="auto"/>
        <w:ind w:firstLine="6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24B0">
        <w:rPr>
          <w:rFonts w:ascii="Times New Roman" w:hAnsi="Times New Roman" w:cs="Times New Roman"/>
          <w:sz w:val="24"/>
          <w:szCs w:val="24"/>
        </w:rPr>
        <w:t>- т</w:t>
      </w:r>
      <w:r w:rsidRPr="00B224B0">
        <w:rPr>
          <w:rFonts w:ascii="Times New Roman" w:hAnsi="Times New Roman" w:cs="Times New Roman"/>
          <w:bCs/>
          <w:sz w:val="24"/>
          <w:szCs w:val="24"/>
        </w:rPr>
        <w:t xml:space="preserve">ехнические средствами обучения: </w:t>
      </w:r>
    </w:p>
    <w:p w:rsidR="00524A80" w:rsidRPr="00B224B0" w:rsidRDefault="00524A80" w:rsidP="00B224B0">
      <w:pPr>
        <w:spacing w:after="0" w:line="240" w:lineRule="auto"/>
        <w:ind w:firstLine="6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24B0">
        <w:rPr>
          <w:rFonts w:ascii="Times New Roman" w:hAnsi="Times New Roman" w:cs="Times New Roman"/>
          <w:bCs/>
          <w:sz w:val="24"/>
          <w:szCs w:val="24"/>
        </w:rPr>
        <w:t xml:space="preserve">- персональные компьютеры, </w:t>
      </w:r>
    </w:p>
    <w:p w:rsidR="00524A80" w:rsidRPr="00B224B0" w:rsidRDefault="00524A80" w:rsidP="00B224B0">
      <w:pPr>
        <w:spacing w:after="0" w:line="240" w:lineRule="auto"/>
        <w:ind w:firstLine="6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24B0">
        <w:rPr>
          <w:rFonts w:ascii="Times New Roman" w:hAnsi="Times New Roman" w:cs="Times New Roman"/>
          <w:bCs/>
          <w:sz w:val="24"/>
          <w:szCs w:val="24"/>
        </w:rPr>
        <w:t>- мультимедийное оборудование.</w:t>
      </w:r>
    </w:p>
    <w:p w:rsidR="00524A80" w:rsidRPr="00B224B0" w:rsidRDefault="00524A80" w:rsidP="00B224B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24A80" w:rsidRPr="00B224B0" w:rsidRDefault="00524A80" w:rsidP="00B224B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224B0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524A80" w:rsidRPr="00B224B0" w:rsidRDefault="00524A80" w:rsidP="00B224B0">
      <w:pPr>
        <w:spacing w:after="0" w:line="240" w:lineRule="auto"/>
        <w:ind w:firstLine="66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24B0">
        <w:rPr>
          <w:rFonts w:ascii="Times New Roman" w:hAnsi="Times New Roman" w:cs="Times New Roman"/>
          <w:b/>
          <w:sz w:val="24"/>
          <w:szCs w:val="24"/>
        </w:rPr>
        <w:t>3.2.1. Печатные издания</w:t>
      </w:r>
    </w:p>
    <w:p w:rsidR="00524A80" w:rsidRPr="00B224B0" w:rsidRDefault="00524A80" w:rsidP="00B224B0">
      <w:pPr>
        <w:pStyle w:val="a7"/>
        <w:spacing w:before="0" w:after="0"/>
        <w:ind w:left="720" w:hanging="294"/>
        <w:contextualSpacing/>
        <w:rPr>
          <w:rFonts w:ascii="Times New Roman" w:hAnsi="Times New Roman"/>
          <w:szCs w:val="24"/>
        </w:rPr>
      </w:pPr>
      <w:r w:rsidRPr="00B224B0">
        <w:rPr>
          <w:rFonts w:ascii="Times New Roman" w:hAnsi="Times New Roman"/>
          <w:szCs w:val="24"/>
        </w:rPr>
        <w:t>1. Дементьева С. В. Отельный менеджмент: учебное пособие/</w:t>
      </w:r>
      <w:proofErr w:type="spellStart"/>
      <w:r w:rsidRPr="00B224B0">
        <w:rPr>
          <w:rFonts w:ascii="Times New Roman" w:hAnsi="Times New Roman"/>
          <w:szCs w:val="24"/>
        </w:rPr>
        <w:t>С.В.Дементьева</w:t>
      </w:r>
      <w:proofErr w:type="spellEnd"/>
      <w:r w:rsidRPr="00B224B0">
        <w:rPr>
          <w:rFonts w:ascii="Times New Roman" w:hAnsi="Times New Roman"/>
          <w:szCs w:val="24"/>
        </w:rPr>
        <w:t>/ Издательство Томского политехнического университета, 201</w:t>
      </w:r>
      <w:r w:rsidR="0057524C">
        <w:rPr>
          <w:rFonts w:ascii="Times New Roman" w:hAnsi="Times New Roman"/>
          <w:szCs w:val="24"/>
        </w:rPr>
        <w:t>9</w:t>
      </w:r>
    </w:p>
    <w:p w:rsidR="00524A80" w:rsidRPr="00B224B0" w:rsidRDefault="00524A80" w:rsidP="00B224B0">
      <w:pPr>
        <w:pStyle w:val="a7"/>
        <w:spacing w:before="0" w:after="0"/>
        <w:ind w:left="720" w:hanging="294"/>
        <w:contextualSpacing/>
        <w:rPr>
          <w:rFonts w:ascii="Times New Roman" w:hAnsi="Times New Roman"/>
          <w:szCs w:val="24"/>
        </w:rPr>
      </w:pPr>
      <w:r w:rsidRPr="00B224B0">
        <w:rPr>
          <w:rFonts w:ascii="Times New Roman" w:hAnsi="Times New Roman"/>
          <w:szCs w:val="24"/>
        </w:rPr>
        <w:t>2. Н.В. Дмитриева, Н.А. Зайцева, С.В. Огнева, Р.Н. Ушаков. Гостиничный менеджмент: Учебное пособие - М.: Альфа-М: НИЦ ИНФРА-М, 201</w:t>
      </w:r>
      <w:r w:rsidR="0057524C">
        <w:rPr>
          <w:rFonts w:ascii="Times New Roman" w:hAnsi="Times New Roman"/>
          <w:szCs w:val="24"/>
        </w:rPr>
        <w:t>9</w:t>
      </w:r>
      <w:r w:rsidRPr="00B224B0">
        <w:rPr>
          <w:rFonts w:ascii="Times New Roman" w:hAnsi="Times New Roman"/>
          <w:szCs w:val="24"/>
        </w:rPr>
        <w:t xml:space="preserve">. </w:t>
      </w:r>
    </w:p>
    <w:p w:rsidR="00524A80" w:rsidRPr="00B224B0" w:rsidRDefault="00524A80" w:rsidP="00B224B0">
      <w:pPr>
        <w:pStyle w:val="a7"/>
        <w:spacing w:before="0" w:after="0"/>
        <w:ind w:left="720" w:hanging="294"/>
        <w:contextualSpacing/>
        <w:rPr>
          <w:rFonts w:ascii="Times New Roman" w:hAnsi="Times New Roman"/>
          <w:szCs w:val="24"/>
        </w:rPr>
      </w:pPr>
      <w:r w:rsidRPr="00B224B0">
        <w:rPr>
          <w:rFonts w:ascii="Times New Roman" w:hAnsi="Times New Roman"/>
          <w:szCs w:val="24"/>
        </w:rPr>
        <w:t>3. Зайцева Н.А. Управление персоналом в гостиницах: учеб. пособие. – М.: ФОРУМ, 201</w:t>
      </w:r>
      <w:r w:rsidR="0057524C">
        <w:rPr>
          <w:rFonts w:ascii="Times New Roman" w:hAnsi="Times New Roman"/>
          <w:szCs w:val="24"/>
        </w:rPr>
        <w:t>9</w:t>
      </w:r>
      <w:r w:rsidRPr="00B224B0">
        <w:rPr>
          <w:rFonts w:ascii="Times New Roman" w:hAnsi="Times New Roman"/>
          <w:szCs w:val="24"/>
        </w:rPr>
        <w:t>.</w:t>
      </w:r>
    </w:p>
    <w:p w:rsidR="00524A80" w:rsidRPr="00B224B0" w:rsidRDefault="00524A80" w:rsidP="00B224B0">
      <w:pPr>
        <w:pStyle w:val="a7"/>
        <w:spacing w:before="0" w:after="0"/>
        <w:ind w:left="720" w:hanging="294"/>
        <w:contextualSpacing/>
        <w:rPr>
          <w:rFonts w:ascii="Times New Roman" w:hAnsi="Times New Roman"/>
          <w:szCs w:val="24"/>
        </w:rPr>
      </w:pPr>
      <w:r w:rsidRPr="00B224B0">
        <w:rPr>
          <w:rFonts w:ascii="Times New Roman" w:hAnsi="Times New Roman"/>
          <w:szCs w:val="24"/>
        </w:rPr>
        <w:t>4. Полевая М.В., Третьякова А.Н. Управление персоналом в гостиничном сервисе. Учебник для студ. учреждений среднего проф. Образования.-М.: Издательский центр «Академия», 201</w:t>
      </w:r>
      <w:r w:rsidR="0057524C">
        <w:rPr>
          <w:rFonts w:ascii="Times New Roman" w:hAnsi="Times New Roman"/>
          <w:szCs w:val="24"/>
        </w:rPr>
        <w:t>9</w:t>
      </w:r>
      <w:r w:rsidRPr="00B224B0">
        <w:rPr>
          <w:rFonts w:ascii="Times New Roman" w:hAnsi="Times New Roman"/>
          <w:szCs w:val="24"/>
        </w:rPr>
        <w:t xml:space="preserve">. </w:t>
      </w:r>
    </w:p>
    <w:p w:rsidR="00524A80" w:rsidRPr="00B224B0" w:rsidRDefault="00524A80" w:rsidP="00B224B0">
      <w:pPr>
        <w:pStyle w:val="a7"/>
        <w:spacing w:before="0" w:after="0"/>
        <w:ind w:left="720" w:hanging="294"/>
        <w:contextualSpacing/>
        <w:rPr>
          <w:rFonts w:ascii="Times New Roman" w:hAnsi="Times New Roman"/>
          <w:szCs w:val="24"/>
        </w:rPr>
      </w:pPr>
      <w:r w:rsidRPr="00B224B0">
        <w:rPr>
          <w:rFonts w:ascii="Times New Roman" w:hAnsi="Times New Roman"/>
          <w:szCs w:val="24"/>
        </w:rPr>
        <w:t>5. под</w:t>
      </w:r>
      <w:r w:rsidRPr="00B224B0">
        <w:rPr>
          <w:rFonts w:ascii="Times New Roman" w:hAnsi="Times New Roman"/>
          <w:szCs w:val="24"/>
        </w:rPr>
        <w:tab/>
        <w:t>ред. А. А. Федулина. Гостиничный</w:t>
      </w:r>
      <w:r w:rsidRPr="00B224B0">
        <w:rPr>
          <w:rFonts w:ascii="Times New Roman" w:hAnsi="Times New Roman"/>
          <w:szCs w:val="24"/>
        </w:rPr>
        <w:tab/>
        <w:t>менеджмент: учебное пособие / коллектив авторов;</w:t>
      </w:r>
      <w:r w:rsidR="0057524C">
        <w:rPr>
          <w:rFonts w:ascii="Times New Roman" w:hAnsi="Times New Roman"/>
          <w:szCs w:val="24"/>
        </w:rPr>
        <w:t xml:space="preserve"> </w:t>
      </w:r>
      <w:r w:rsidRPr="00B224B0">
        <w:rPr>
          <w:rFonts w:ascii="Times New Roman" w:hAnsi="Times New Roman"/>
          <w:szCs w:val="24"/>
        </w:rPr>
        <w:t>— 2-е изд., стер. — М.: КНОРУС, 201</w:t>
      </w:r>
      <w:r w:rsidR="0057524C">
        <w:rPr>
          <w:rFonts w:ascii="Times New Roman" w:hAnsi="Times New Roman"/>
          <w:szCs w:val="24"/>
        </w:rPr>
        <w:t>9</w:t>
      </w:r>
    </w:p>
    <w:p w:rsidR="00524A80" w:rsidRPr="00B224B0" w:rsidRDefault="00524A80" w:rsidP="00B224B0">
      <w:pPr>
        <w:pStyle w:val="a7"/>
        <w:spacing w:before="0" w:after="0"/>
        <w:ind w:left="720" w:hanging="294"/>
        <w:contextualSpacing/>
        <w:rPr>
          <w:rFonts w:ascii="Times New Roman" w:hAnsi="Times New Roman"/>
          <w:szCs w:val="24"/>
        </w:rPr>
      </w:pPr>
      <w:r w:rsidRPr="00B224B0">
        <w:rPr>
          <w:rFonts w:ascii="Times New Roman" w:hAnsi="Times New Roman"/>
          <w:szCs w:val="24"/>
        </w:rPr>
        <w:t xml:space="preserve">6. А. Д. </w:t>
      </w:r>
      <w:proofErr w:type="spellStart"/>
      <w:r w:rsidRPr="00B224B0">
        <w:rPr>
          <w:rFonts w:ascii="Times New Roman" w:hAnsi="Times New Roman"/>
          <w:szCs w:val="24"/>
        </w:rPr>
        <w:t>Чудновский</w:t>
      </w:r>
      <w:proofErr w:type="spellEnd"/>
      <w:r w:rsidRPr="00B224B0">
        <w:rPr>
          <w:rFonts w:ascii="Times New Roman" w:hAnsi="Times New Roman"/>
          <w:szCs w:val="24"/>
        </w:rPr>
        <w:t xml:space="preserve">, Н. В. Королев, М50 Е.А. Гаврилова, М. А. Жукова, Н. А. Зайцева. Менеджмент </w:t>
      </w:r>
      <w:proofErr w:type="gramStart"/>
      <w:r w:rsidRPr="00B224B0">
        <w:rPr>
          <w:rFonts w:ascii="Times New Roman" w:hAnsi="Times New Roman"/>
          <w:szCs w:val="24"/>
        </w:rPr>
        <w:t>туризма :</w:t>
      </w:r>
      <w:proofErr w:type="gramEnd"/>
      <w:r w:rsidRPr="00B224B0">
        <w:rPr>
          <w:rFonts w:ascii="Times New Roman" w:hAnsi="Times New Roman"/>
          <w:szCs w:val="24"/>
        </w:rPr>
        <w:t xml:space="preserve"> учебник — М. : Федеральное агентство по туризму, 201</w:t>
      </w:r>
      <w:r w:rsidR="0057524C">
        <w:rPr>
          <w:rFonts w:ascii="Times New Roman" w:hAnsi="Times New Roman"/>
          <w:szCs w:val="24"/>
        </w:rPr>
        <w:t>9</w:t>
      </w:r>
      <w:r w:rsidRPr="00B224B0">
        <w:rPr>
          <w:rFonts w:ascii="Times New Roman" w:hAnsi="Times New Roman"/>
          <w:szCs w:val="24"/>
        </w:rPr>
        <w:t xml:space="preserve">. </w:t>
      </w:r>
    </w:p>
    <w:p w:rsidR="00524A80" w:rsidRPr="00B224B0" w:rsidRDefault="00524A80" w:rsidP="00B224B0">
      <w:pPr>
        <w:tabs>
          <w:tab w:val="left" w:pos="851"/>
          <w:tab w:val="left" w:pos="993"/>
        </w:tabs>
        <w:spacing w:after="0" w:line="240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</w:p>
    <w:p w:rsidR="00524A80" w:rsidRPr="00B224B0" w:rsidRDefault="00524A80" w:rsidP="00B224B0">
      <w:pPr>
        <w:tabs>
          <w:tab w:val="left" w:pos="851"/>
          <w:tab w:val="left" w:pos="993"/>
        </w:tabs>
        <w:spacing w:after="0" w:line="240" w:lineRule="auto"/>
        <w:ind w:firstLine="6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24B0">
        <w:rPr>
          <w:rFonts w:ascii="Times New Roman" w:hAnsi="Times New Roman" w:cs="Times New Roman"/>
          <w:sz w:val="24"/>
          <w:szCs w:val="24"/>
        </w:rPr>
        <w:t>Н</w:t>
      </w:r>
      <w:r w:rsidRPr="00B224B0">
        <w:rPr>
          <w:rFonts w:ascii="Times New Roman" w:hAnsi="Times New Roman" w:cs="Times New Roman"/>
          <w:b/>
          <w:sz w:val="24"/>
          <w:szCs w:val="24"/>
        </w:rPr>
        <w:t>ормативно-правовые акты:</w:t>
      </w:r>
    </w:p>
    <w:p w:rsidR="00524A80" w:rsidRPr="00B224B0" w:rsidRDefault="00524A80" w:rsidP="00B224B0">
      <w:pPr>
        <w:pStyle w:val="a7"/>
        <w:numPr>
          <w:ilvl w:val="0"/>
          <w:numId w:val="18"/>
        </w:numPr>
        <w:tabs>
          <w:tab w:val="left" w:pos="0"/>
        </w:tabs>
        <w:suppressAutoHyphens/>
        <w:spacing w:before="0" w:after="0"/>
        <w:ind w:left="0" w:firstLine="660"/>
        <w:contextualSpacing/>
        <w:rPr>
          <w:rFonts w:ascii="Times New Roman" w:hAnsi="Times New Roman"/>
          <w:szCs w:val="24"/>
        </w:rPr>
      </w:pPr>
      <w:r w:rsidRPr="00B224B0">
        <w:rPr>
          <w:rFonts w:ascii="Times New Roman" w:hAnsi="Times New Roman"/>
          <w:szCs w:val="24"/>
        </w:rPr>
        <w:t>Трудовой Кодекс Российской Федерации. – М., 20</w:t>
      </w:r>
      <w:r w:rsidR="0057524C">
        <w:rPr>
          <w:rFonts w:ascii="Times New Roman" w:hAnsi="Times New Roman"/>
          <w:szCs w:val="24"/>
        </w:rPr>
        <w:t>23</w:t>
      </w:r>
      <w:r w:rsidRPr="00B224B0">
        <w:rPr>
          <w:rFonts w:ascii="Times New Roman" w:hAnsi="Times New Roman"/>
          <w:szCs w:val="24"/>
        </w:rPr>
        <w:t xml:space="preserve">. </w:t>
      </w:r>
    </w:p>
    <w:p w:rsidR="00524A80" w:rsidRPr="00B224B0" w:rsidRDefault="00524A80" w:rsidP="00B224B0">
      <w:pPr>
        <w:numPr>
          <w:ilvl w:val="0"/>
          <w:numId w:val="18"/>
        </w:numPr>
        <w:tabs>
          <w:tab w:val="left" w:pos="0"/>
        </w:tabs>
        <w:suppressAutoHyphens/>
        <w:spacing w:after="0" w:line="240" w:lineRule="auto"/>
        <w:ind w:left="0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B224B0">
        <w:rPr>
          <w:rFonts w:ascii="Times New Roman" w:hAnsi="Times New Roman" w:cs="Times New Roman"/>
          <w:sz w:val="24"/>
          <w:szCs w:val="24"/>
        </w:rPr>
        <w:t xml:space="preserve">ГОСТ Р 51185-2014. Туристские услуги. Средства размещения. Общие требования. </w:t>
      </w:r>
    </w:p>
    <w:p w:rsidR="00524A80" w:rsidRPr="00B224B0" w:rsidRDefault="00524A80" w:rsidP="00B224B0">
      <w:pPr>
        <w:numPr>
          <w:ilvl w:val="0"/>
          <w:numId w:val="18"/>
        </w:numPr>
        <w:tabs>
          <w:tab w:val="left" w:pos="0"/>
        </w:tabs>
        <w:suppressAutoHyphens/>
        <w:spacing w:after="0" w:line="240" w:lineRule="auto"/>
        <w:ind w:left="0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B224B0">
        <w:rPr>
          <w:rFonts w:ascii="Times New Roman" w:hAnsi="Times New Roman" w:cs="Times New Roman"/>
          <w:sz w:val="24"/>
          <w:szCs w:val="24"/>
        </w:rPr>
        <w:t>ГОСТ Р 53423-2009. Туристские услуги. Гостиницы и другие средства размещения туристов. Термины и определения. ГОСТ Р 54603-2011. Услуги средств размещения. Общие требования к обслуживающему персоналу.</w:t>
      </w:r>
    </w:p>
    <w:p w:rsidR="00524A80" w:rsidRPr="00B224B0" w:rsidRDefault="00524A80" w:rsidP="00B224B0">
      <w:pPr>
        <w:pStyle w:val="a7"/>
        <w:numPr>
          <w:ilvl w:val="0"/>
          <w:numId w:val="18"/>
        </w:numPr>
        <w:tabs>
          <w:tab w:val="left" w:pos="0"/>
        </w:tabs>
        <w:suppressAutoHyphens/>
        <w:spacing w:before="0" w:after="0"/>
        <w:ind w:left="0" w:firstLine="660"/>
        <w:contextualSpacing/>
        <w:rPr>
          <w:rFonts w:ascii="Times New Roman" w:hAnsi="Times New Roman"/>
          <w:szCs w:val="24"/>
        </w:rPr>
      </w:pPr>
      <w:r w:rsidRPr="00B224B0">
        <w:rPr>
          <w:rFonts w:ascii="Times New Roman" w:hAnsi="Times New Roman"/>
          <w:szCs w:val="24"/>
        </w:rPr>
        <w:t xml:space="preserve">Постановление Правительства РФ от 9 октября 2015г. № 1085 «Об утверждении Правил предоставления гостиничных услуг в Российской Федерации». </w:t>
      </w:r>
    </w:p>
    <w:p w:rsidR="00524A80" w:rsidRPr="00B224B0" w:rsidRDefault="00524A80" w:rsidP="00B224B0">
      <w:pPr>
        <w:numPr>
          <w:ilvl w:val="0"/>
          <w:numId w:val="18"/>
        </w:numPr>
        <w:tabs>
          <w:tab w:val="left" w:pos="0"/>
        </w:tabs>
        <w:suppressAutoHyphens/>
        <w:spacing w:after="0" w:line="240" w:lineRule="auto"/>
        <w:ind w:left="0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B224B0">
        <w:rPr>
          <w:rFonts w:ascii="Times New Roman" w:hAnsi="Times New Roman" w:cs="Times New Roman"/>
          <w:sz w:val="24"/>
          <w:szCs w:val="24"/>
        </w:rPr>
        <w:t>Приказ Минздравсоцразвития РФ от 12.03.2012 N 220н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организаций сферы туризма" (Зарегистрировано в Минюсте РФ 02.04.2012 N 23681)</w:t>
      </w:r>
    </w:p>
    <w:p w:rsidR="00524A80" w:rsidRPr="00B224B0" w:rsidRDefault="00524A80" w:rsidP="00B224B0">
      <w:pPr>
        <w:tabs>
          <w:tab w:val="left" w:pos="0"/>
        </w:tabs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B23E0" w:rsidRPr="00B224B0" w:rsidRDefault="00524A80" w:rsidP="00B224B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24B0">
        <w:rPr>
          <w:rFonts w:ascii="Times New Roman" w:hAnsi="Times New Roman" w:cs="Times New Roman"/>
          <w:b/>
          <w:sz w:val="24"/>
          <w:szCs w:val="24"/>
        </w:rPr>
        <w:t xml:space="preserve">Журналы: </w:t>
      </w:r>
    </w:p>
    <w:p w:rsidR="00FB23E0" w:rsidRPr="00B224B0" w:rsidRDefault="00FB23E0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224B0">
        <w:rPr>
          <w:rFonts w:ascii="Times New Roman" w:hAnsi="Times New Roman" w:cs="Times New Roman"/>
          <w:color w:val="000000"/>
          <w:sz w:val="24"/>
          <w:szCs w:val="24"/>
        </w:rPr>
        <w:t>«Вестник Ассоциации вузов туризма и сервиса»</w:t>
      </w:r>
    </w:p>
    <w:p w:rsidR="00FB23E0" w:rsidRPr="00B224B0" w:rsidRDefault="00FB23E0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224B0">
        <w:rPr>
          <w:rFonts w:ascii="Times New Roman" w:hAnsi="Times New Roman" w:cs="Times New Roman"/>
          <w:color w:val="000000"/>
          <w:sz w:val="24"/>
          <w:szCs w:val="24"/>
        </w:rPr>
        <w:t>«Гостиничное дело»</w:t>
      </w:r>
    </w:p>
    <w:p w:rsidR="00FB23E0" w:rsidRPr="00B224B0" w:rsidRDefault="00FB23E0" w:rsidP="00B224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4B0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gramStart"/>
      <w:r w:rsidRPr="00B224B0">
        <w:rPr>
          <w:rFonts w:ascii="Times New Roman" w:hAnsi="Times New Roman" w:cs="Times New Roman"/>
          <w:color w:val="000000"/>
          <w:sz w:val="24"/>
          <w:szCs w:val="24"/>
        </w:rPr>
        <w:t>Отель»_</w:t>
      </w:r>
      <w:proofErr w:type="gramEnd"/>
      <w:r w:rsidRPr="00B224B0">
        <w:rPr>
          <w:rFonts w:ascii="Times New Roman" w:hAnsi="Times New Roman" w:cs="Times New Roman"/>
          <w:color w:val="000000"/>
          <w:sz w:val="24"/>
          <w:szCs w:val="24"/>
        </w:rPr>
        <w:t>_</w:t>
      </w:r>
    </w:p>
    <w:p w:rsidR="00FB23E0" w:rsidRPr="00B224B0" w:rsidRDefault="00FB23E0" w:rsidP="00B224B0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224B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Газеты:</w:t>
      </w:r>
    </w:p>
    <w:p w:rsidR="00FB23E0" w:rsidRPr="00B224B0" w:rsidRDefault="00FB23E0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224B0">
        <w:rPr>
          <w:rFonts w:ascii="Times New Roman" w:hAnsi="Times New Roman" w:cs="Times New Roman"/>
          <w:color w:val="000000"/>
          <w:sz w:val="24"/>
          <w:szCs w:val="24"/>
        </w:rPr>
        <w:t xml:space="preserve">«Российская газета» (с приложениями: Новые законы и </w:t>
      </w:r>
      <w:proofErr w:type="gramStart"/>
      <w:r w:rsidRPr="00B224B0">
        <w:rPr>
          <w:rFonts w:ascii="Times New Roman" w:hAnsi="Times New Roman" w:cs="Times New Roman"/>
          <w:color w:val="000000"/>
          <w:sz w:val="24"/>
          <w:szCs w:val="24"/>
        </w:rPr>
        <w:t>нормативные акты</w:t>
      </w:r>
      <w:proofErr w:type="gramEnd"/>
      <w:r w:rsidRPr="00B224B0">
        <w:rPr>
          <w:rFonts w:ascii="Times New Roman" w:hAnsi="Times New Roman" w:cs="Times New Roman"/>
          <w:color w:val="000000"/>
          <w:sz w:val="24"/>
          <w:szCs w:val="24"/>
        </w:rPr>
        <w:t xml:space="preserve"> и Кодексы</w:t>
      </w:r>
    </w:p>
    <w:p w:rsidR="00FB23E0" w:rsidRPr="00B224B0" w:rsidRDefault="00FB23E0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224B0">
        <w:rPr>
          <w:rFonts w:ascii="Times New Roman" w:hAnsi="Times New Roman" w:cs="Times New Roman"/>
          <w:color w:val="000000"/>
          <w:sz w:val="24"/>
          <w:szCs w:val="24"/>
        </w:rPr>
        <w:t>Российской Федерации)</w:t>
      </w:r>
    </w:p>
    <w:p w:rsidR="00524A80" w:rsidRPr="00B224B0" w:rsidRDefault="00524A80" w:rsidP="00B224B0">
      <w:pPr>
        <w:pStyle w:val="a7"/>
        <w:spacing w:before="0" w:after="0"/>
        <w:ind w:left="0" w:firstLine="660"/>
        <w:rPr>
          <w:rFonts w:ascii="Times New Roman" w:hAnsi="Times New Roman"/>
          <w:szCs w:val="24"/>
        </w:rPr>
      </w:pPr>
    </w:p>
    <w:p w:rsidR="00524A80" w:rsidRPr="00B224B0" w:rsidRDefault="00524A80" w:rsidP="00B224B0">
      <w:pPr>
        <w:spacing w:after="0" w:line="240" w:lineRule="auto"/>
        <w:ind w:firstLine="66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24B0">
        <w:rPr>
          <w:rFonts w:ascii="Times New Roman" w:hAnsi="Times New Roman" w:cs="Times New Roman"/>
          <w:b/>
          <w:sz w:val="24"/>
          <w:szCs w:val="24"/>
        </w:rPr>
        <w:t>3.2.2. Электронные издания (электронные ресурсы)</w:t>
      </w:r>
    </w:p>
    <w:p w:rsidR="00FB23E0" w:rsidRPr="00B224B0" w:rsidRDefault="00FB23E0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224B0">
        <w:rPr>
          <w:rFonts w:ascii="Times New Roman" w:hAnsi="Times New Roman" w:cs="Times New Roman"/>
          <w:color w:val="000000"/>
          <w:sz w:val="24"/>
          <w:szCs w:val="24"/>
        </w:rPr>
        <w:t xml:space="preserve">- Емельянов Б.В. </w:t>
      </w:r>
      <w:proofErr w:type="spellStart"/>
      <w:r w:rsidRPr="00B224B0">
        <w:rPr>
          <w:rFonts w:ascii="Times New Roman" w:hAnsi="Times New Roman" w:cs="Times New Roman"/>
          <w:color w:val="000000"/>
          <w:sz w:val="24"/>
          <w:szCs w:val="24"/>
        </w:rPr>
        <w:t>Экскурсоведение</w:t>
      </w:r>
      <w:proofErr w:type="spellEnd"/>
      <w:r w:rsidRPr="00B224B0">
        <w:rPr>
          <w:rFonts w:ascii="Times New Roman" w:hAnsi="Times New Roman" w:cs="Times New Roman"/>
          <w:color w:val="000000"/>
          <w:sz w:val="24"/>
          <w:szCs w:val="24"/>
        </w:rPr>
        <w:t>. —М.: Советский спорт, 201</w:t>
      </w:r>
      <w:r w:rsidR="0057524C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B224B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B23E0" w:rsidRPr="00B224B0" w:rsidRDefault="00FB23E0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224B0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Добрина, Н. А. </w:t>
      </w:r>
      <w:proofErr w:type="spellStart"/>
      <w:r w:rsidRPr="00B224B0">
        <w:rPr>
          <w:rFonts w:ascii="Times New Roman" w:hAnsi="Times New Roman" w:cs="Times New Roman"/>
          <w:color w:val="000000"/>
          <w:sz w:val="24"/>
          <w:szCs w:val="24"/>
        </w:rPr>
        <w:t>Экскурсоведение</w:t>
      </w:r>
      <w:proofErr w:type="spellEnd"/>
      <w:r w:rsidRPr="00B224B0">
        <w:rPr>
          <w:rFonts w:ascii="Times New Roman" w:hAnsi="Times New Roman" w:cs="Times New Roman"/>
          <w:color w:val="000000"/>
          <w:sz w:val="24"/>
          <w:szCs w:val="24"/>
        </w:rPr>
        <w:t xml:space="preserve"> [Электронный ресурс</w:t>
      </w:r>
      <w:proofErr w:type="gramStart"/>
      <w:r w:rsidRPr="00B224B0">
        <w:rPr>
          <w:rFonts w:ascii="Times New Roman" w:hAnsi="Times New Roman" w:cs="Times New Roman"/>
          <w:color w:val="000000"/>
          <w:sz w:val="24"/>
          <w:szCs w:val="24"/>
        </w:rPr>
        <w:t>] :</w:t>
      </w:r>
      <w:proofErr w:type="gramEnd"/>
      <w:r w:rsidRPr="00B224B0">
        <w:rPr>
          <w:rFonts w:ascii="Times New Roman" w:hAnsi="Times New Roman" w:cs="Times New Roman"/>
          <w:color w:val="000000"/>
          <w:sz w:val="24"/>
          <w:szCs w:val="24"/>
        </w:rPr>
        <w:t xml:space="preserve"> учеб. пособие / Н. А. Добрина.</w:t>
      </w:r>
    </w:p>
    <w:p w:rsidR="00FB23E0" w:rsidRPr="00B224B0" w:rsidRDefault="00FB23E0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224B0">
        <w:rPr>
          <w:rFonts w:ascii="Times New Roman" w:hAnsi="Times New Roman" w:cs="Times New Roman"/>
          <w:color w:val="000000"/>
          <w:sz w:val="24"/>
          <w:szCs w:val="24"/>
        </w:rPr>
        <w:t xml:space="preserve">– 3-е изд., стер. – </w:t>
      </w:r>
      <w:proofErr w:type="gramStart"/>
      <w:r w:rsidRPr="00B224B0">
        <w:rPr>
          <w:rFonts w:ascii="Times New Roman" w:hAnsi="Times New Roman" w:cs="Times New Roman"/>
          <w:color w:val="000000"/>
          <w:sz w:val="24"/>
          <w:szCs w:val="24"/>
        </w:rPr>
        <w:t>М :</w:t>
      </w:r>
      <w:proofErr w:type="gramEnd"/>
      <w:r w:rsidRPr="00B224B0">
        <w:rPr>
          <w:rFonts w:ascii="Times New Roman" w:hAnsi="Times New Roman" w:cs="Times New Roman"/>
          <w:color w:val="000000"/>
          <w:sz w:val="24"/>
          <w:szCs w:val="24"/>
        </w:rPr>
        <w:t xml:space="preserve"> ФЛИНТА, 201</w:t>
      </w:r>
      <w:r w:rsidR="0057524C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B224B0">
        <w:rPr>
          <w:rFonts w:ascii="Times New Roman" w:hAnsi="Times New Roman" w:cs="Times New Roman"/>
          <w:color w:val="000000"/>
          <w:sz w:val="24"/>
          <w:szCs w:val="24"/>
        </w:rPr>
        <w:t>. – 288 с</w:t>
      </w:r>
    </w:p>
    <w:p w:rsidR="00FB23E0" w:rsidRPr="00B224B0" w:rsidRDefault="00FB23E0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  <w:r w:rsidRPr="00B224B0">
        <w:rPr>
          <w:rFonts w:ascii="Times New Roman" w:hAnsi="Times New Roman" w:cs="Times New Roman"/>
          <w:color w:val="0000FF"/>
          <w:sz w:val="24"/>
          <w:szCs w:val="24"/>
        </w:rPr>
        <w:t>http://znanium.com/catalog.php?bookinfo=458022</w:t>
      </w:r>
    </w:p>
    <w:p w:rsidR="00FB23E0" w:rsidRPr="00B224B0" w:rsidRDefault="00FB23E0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224B0">
        <w:rPr>
          <w:rFonts w:ascii="Times New Roman" w:hAnsi="Times New Roman" w:cs="Times New Roman"/>
          <w:color w:val="000000"/>
          <w:sz w:val="24"/>
          <w:szCs w:val="24"/>
        </w:rPr>
        <w:t>- Баранов А. С. Информационно-экскурсионная деятельность на предприятиях туризма:</w:t>
      </w:r>
    </w:p>
    <w:p w:rsidR="00FB23E0" w:rsidRPr="00B224B0" w:rsidRDefault="00FB23E0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224B0">
        <w:rPr>
          <w:rFonts w:ascii="Times New Roman" w:hAnsi="Times New Roman" w:cs="Times New Roman"/>
          <w:color w:val="000000"/>
          <w:sz w:val="24"/>
          <w:szCs w:val="24"/>
        </w:rPr>
        <w:t xml:space="preserve">Учебник/Баранов А. С., </w:t>
      </w:r>
      <w:proofErr w:type="spellStart"/>
      <w:r w:rsidRPr="00B224B0">
        <w:rPr>
          <w:rFonts w:ascii="Times New Roman" w:hAnsi="Times New Roman" w:cs="Times New Roman"/>
          <w:color w:val="000000"/>
          <w:sz w:val="24"/>
          <w:szCs w:val="24"/>
        </w:rPr>
        <w:t>Бисько</w:t>
      </w:r>
      <w:proofErr w:type="spellEnd"/>
      <w:r w:rsidRPr="00B224B0">
        <w:rPr>
          <w:rFonts w:ascii="Times New Roman" w:hAnsi="Times New Roman" w:cs="Times New Roman"/>
          <w:color w:val="000000"/>
          <w:sz w:val="24"/>
          <w:szCs w:val="24"/>
        </w:rPr>
        <w:t xml:space="preserve"> И. А., под ред. Богданова Е. И. - М.: НИЦ ИНФРА-М,</w:t>
      </w:r>
    </w:p>
    <w:p w:rsidR="00FB23E0" w:rsidRPr="00B224B0" w:rsidRDefault="00FB23E0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224B0">
        <w:rPr>
          <w:rFonts w:ascii="Times New Roman" w:hAnsi="Times New Roman" w:cs="Times New Roman"/>
          <w:color w:val="000000"/>
          <w:sz w:val="24"/>
          <w:szCs w:val="24"/>
        </w:rPr>
        <w:t>201</w:t>
      </w:r>
      <w:r w:rsidR="0057524C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B224B0">
        <w:rPr>
          <w:rFonts w:ascii="Times New Roman" w:hAnsi="Times New Roman" w:cs="Times New Roman"/>
          <w:color w:val="000000"/>
          <w:sz w:val="24"/>
          <w:szCs w:val="24"/>
        </w:rPr>
        <w:t>. - 383 с</w:t>
      </w:r>
    </w:p>
    <w:p w:rsidR="00FB23E0" w:rsidRPr="00B224B0" w:rsidRDefault="00FB23E0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  <w:r w:rsidRPr="00B224B0">
        <w:rPr>
          <w:rFonts w:ascii="Times New Roman" w:hAnsi="Times New Roman" w:cs="Times New Roman"/>
          <w:color w:val="0000FF"/>
          <w:sz w:val="24"/>
          <w:szCs w:val="24"/>
        </w:rPr>
        <w:t>http://znanium.com/catalog.php?bookinfo=519575</w:t>
      </w:r>
    </w:p>
    <w:p w:rsidR="00FB23E0" w:rsidRPr="00B224B0" w:rsidRDefault="00FB23E0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224B0">
        <w:rPr>
          <w:rFonts w:ascii="Times New Roman" w:hAnsi="Times New Roman" w:cs="Times New Roman"/>
          <w:color w:val="000000"/>
          <w:sz w:val="24"/>
          <w:szCs w:val="24"/>
        </w:rPr>
        <w:t>--</w:t>
      </w:r>
      <w:proofErr w:type="spellStart"/>
      <w:r w:rsidRPr="00B224B0">
        <w:rPr>
          <w:rFonts w:ascii="Times New Roman" w:hAnsi="Times New Roman" w:cs="Times New Roman"/>
          <w:color w:val="000000"/>
          <w:sz w:val="24"/>
          <w:szCs w:val="24"/>
        </w:rPr>
        <w:t>Башин</w:t>
      </w:r>
      <w:proofErr w:type="spellEnd"/>
      <w:r w:rsidRPr="00B224B0">
        <w:rPr>
          <w:rFonts w:ascii="Times New Roman" w:hAnsi="Times New Roman" w:cs="Times New Roman"/>
          <w:color w:val="000000"/>
          <w:sz w:val="24"/>
          <w:szCs w:val="24"/>
        </w:rPr>
        <w:t xml:space="preserve"> Ю. </w:t>
      </w:r>
      <w:proofErr w:type="spellStart"/>
      <w:r w:rsidRPr="00B224B0">
        <w:rPr>
          <w:rFonts w:ascii="Times New Roman" w:hAnsi="Times New Roman" w:cs="Times New Roman"/>
          <w:color w:val="000000"/>
          <w:sz w:val="24"/>
          <w:szCs w:val="24"/>
        </w:rPr>
        <w:t>Б.Экскурсионная</w:t>
      </w:r>
      <w:proofErr w:type="spellEnd"/>
      <w:r w:rsidRPr="00B224B0">
        <w:rPr>
          <w:rFonts w:ascii="Times New Roman" w:hAnsi="Times New Roman" w:cs="Times New Roman"/>
          <w:color w:val="000000"/>
          <w:sz w:val="24"/>
          <w:szCs w:val="24"/>
        </w:rPr>
        <w:t xml:space="preserve"> деятельность в индустрии гостеприимства: Учеб. пос. для</w:t>
      </w:r>
    </w:p>
    <w:p w:rsidR="00FB23E0" w:rsidRPr="00B224B0" w:rsidRDefault="00FB23E0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224B0">
        <w:rPr>
          <w:rFonts w:ascii="Times New Roman" w:hAnsi="Times New Roman" w:cs="Times New Roman"/>
          <w:color w:val="000000"/>
          <w:sz w:val="24"/>
          <w:szCs w:val="24"/>
        </w:rPr>
        <w:t xml:space="preserve">вузов / </w:t>
      </w:r>
      <w:proofErr w:type="spellStart"/>
      <w:r w:rsidRPr="00B224B0">
        <w:rPr>
          <w:rFonts w:ascii="Times New Roman" w:hAnsi="Times New Roman" w:cs="Times New Roman"/>
          <w:color w:val="000000"/>
          <w:sz w:val="24"/>
          <w:szCs w:val="24"/>
        </w:rPr>
        <w:t>Ю.Б.Башин</w:t>
      </w:r>
      <w:proofErr w:type="spellEnd"/>
      <w:r w:rsidRPr="00B224B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224B0">
        <w:rPr>
          <w:rFonts w:ascii="Times New Roman" w:hAnsi="Times New Roman" w:cs="Times New Roman"/>
          <w:color w:val="000000"/>
          <w:sz w:val="24"/>
          <w:szCs w:val="24"/>
        </w:rPr>
        <w:t>А.В.Зайцев</w:t>
      </w:r>
      <w:proofErr w:type="spellEnd"/>
      <w:r w:rsidRPr="00B224B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224B0">
        <w:rPr>
          <w:rFonts w:ascii="Times New Roman" w:hAnsi="Times New Roman" w:cs="Times New Roman"/>
          <w:color w:val="000000"/>
          <w:sz w:val="24"/>
          <w:szCs w:val="24"/>
        </w:rPr>
        <w:t>Л.В.Баумгартен</w:t>
      </w:r>
      <w:proofErr w:type="spellEnd"/>
      <w:r w:rsidRPr="00B224B0">
        <w:rPr>
          <w:rFonts w:ascii="Times New Roman" w:hAnsi="Times New Roman" w:cs="Times New Roman"/>
          <w:color w:val="000000"/>
          <w:sz w:val="24"/>
          <w:szCs w:val="24"/>
        </w:rPr>
        <w:t xml:space="preserve"> и др.</w:t>
      </w:r>
      <w:proofErr w:type="gramStart"/>
      <w:r w:rsidRPr="00B224B0">
        <w:rPr>
          <w:rFonts w:ascii="Times New Roman" w:hAnsi="Times New Roman" w:cs="Times New Roman"/>
          <w:color w:val="000000"/>
          <w:sz w:val="24"/>
          <w:szCs w:val="24"/>
        </w:rPr>
        <w:t>; Под</w:t>
      </w:r>
      <w:proofErr w:type="gramEnd"/>
      <w:r w:rsidRPr="00B224B0">
        <w:rPr>
          <w:rFonts w:ascii="Times New Roman" w:hAnsi="Times New Roman" w:cs="Times New Roman"/>
          <w:color w:val="000000"/>
          <w:sz w:val="24"/>
          <w:szCs w:val="24"/>
        </w:rPr>
        <w:t xml:space="preserve"> общ. ред. проф. </w:t>
      </w:r>
      <w:proofErr w:type="spellStart"/>
      <w:r w:rsidRPr="00B224B0">
        <w:rPr>
          <w:rFonts w:ascii="Times New Roman" w:hAnsi="Times New Roman" w:cs="Times New Roman"/>
          <w:color w:val="000000"/>
          <w:sz w:val="24"/>
          <w:szCs w:val="24"/>
        </w:rPr>
        <w:t>Ю.Б.Башина</w:t>
      </w:r>
      <w:proofErr w:type="spellEnd"/>
      <w:r w:rsidRPr="00B224B0">
        <w:rPr>
          <w:rFonts w:ascii="Times New Roman" w:hAnsi="Times New Roman" w:cs="Times New Roman"/>
          <w:color w:val="000000"/>
          <w:sz w:val="24"/>
          <w:szCs w:val="24"/>
        </w:rPr>
        <w:t xml:space="preserve"> -</w:t>
      </w:r>
    </w:p>
    <w:p w:rsidR="00FB23E0" w:rsidRPr="00B224B0" w:rsidRDefault="00FB23E0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224B0">
        <w:rPr>
          <w:rFonts w:ascii="Times New Roman" w:hAnsi="Times New Roman" w:cs="Times New Roman"/>
          <w:color w:val="000000"/>
          <w:sz w:val="24"/>
          <w:szCs w:val="24"/>
        </w:rPr>
        <w:t>М.: Вузов. учеб.: НИЦ ИНФРА-М, 201</w:t>
      </w:r>
      <w:r w:rsidR="0057524C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B224B0">
        <w:rPr>
          <w:rFonts w:ascii="Times New Roman" w:hAnsi="Times New Roman" w:cs="Times New Roman"/>
          <w:color w:val="000000"/>
          <w:sz w:val="24"/>
          <w:szCs w:val="24"/>
        </w:rPr>
        <w:t xml:space="preserve"> - 204с</w:t>
      </w:r>
    </w:p>
    <w:p w:rsidR="00FB23E0" w:rsidRPr="00B224B0" w:rsidRDefault="00FB23E0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  <w:r w:rsidRPr="00B224B0">
        <w:rPr>
          <w:rFonts w:ascii="Times New Roman" w:hAnsi="Times New Roman" w:cs="Times New Roman"/>
          <w:color w:val="0000FF"/>
          <w:sz w:val="24"/>
          <w:szCs w:val="24"/>
        </w:rPr>
        <w:t>http://znanium.com/catalog.php?bookinfo=420317</w:t>
      </w:r>
    </w:p>
    <w:p w:rsidR="00FB23E0" w:rsidRPr="00B224B0" w:rsidRDefault="00FB23E0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224B0">
        <w:rPr>
          <w:rFonts w:ascii="Times New Roman" w:hAnsi="Times New Roman" w:cs="Times New Roman"/>
          <w:color w:val="000000"/>
          <w:sz w:val="24"/>
          <w:szCs w:val="24"/>
        </w:rPr>
        <w:t>Дополнительная литература:</w:t>
      </w:r>
    </w:p>
    <w:p w:rsidR="00FB23E0" w:rsidRPr="00B224B0" w:rsidRDefault="00FB23E0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224B0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B224B0">
        <w:rPr>
          <w:rFonts w:ascii="Times New Roman" w:hAnsi="Times New Roman" w:cs="Times New Roman"/>
          <w:color w:val="000000"/>
          <w:sz w:val="24"/>
          <w:szCs w:val="24"/>
        </w:rPr>
        <w:t>Ягодынская</w:t>
      </w:r>
      <w:proofErr w:type="spellEnd"/>
      <w:r w:rsidRPr="00B224B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B224B0">
        <w:rPr>
          <w:rFonts w:ascii="Times New Roman" w:hAnsi="Times New Roman" w:cs="Times New Roman"/>
          <w:color w:val="000000"/>
          <w:sz w:val="24"/>
          <w:szCs w:val="24"/>
        </w:rPr>
        <w:t>Н.В.,Малышкин</w:t>
      </w:r>
      <w:proofErr w:type="spellEnd"/>
      <w:proofErr w:type="gramEnd"/>
      <w:r w:rsidRPr="00B224B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224B0">
        <w:rPr>
          <w:rFonts w:ascii="Times New Roman" w:hAnsi="Times New Roman" w:cs="Times New Roman"/>
          <w:color w:val="000000"/>
          <w:sz w:val="24"/>
          <w:szCs w:val="24"/>
        </w:rPr>
        <w:t>С.А.Культурно</w:t>
      </w:r>
      <w:proofErr w:type="spellEnd"/>
      <w:r w:rsidRPr="00B224B0">
        <w:rPr>
          <w:rFonts w:ascii="Times New Roman" w:hAnsi="Times New Roman" w:cs="Times New Roman"/>
          <w:color w:val="000000"/>
          <w:sz w:val="24"/>
          <w:szCs w:val="24"/>
        </w:rPr>
        <w:t xml:space="preserve"> – исторические центры России. Учебное</w:t>
      </w:r>
    </w:p>
    <w:p w:rsidR="00FB23E0" w:rsidRPr="00B224B0" w:rsidRDefault="00FB23E0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224B0">
        <w:rPr>
          <w:rFonts w:ascii="Times New Roman" w:hAnsi="Times New Roman" w:cs="Times New Roman"/>
          <w:color w:val="000000"/>
          <w:sz w:val="24"/>
          <w:szCs w:val="24"/>
        </w:rPr>
        <w:t xml:space="preserve">пособие / </w:t>
      </w:r>
      <w:proofErr w:type="spellStart"/>
      <w:proofErr w:type="gramStart"/>
      <w:r w:rsidRPr="00B224B0">
        <w:rPr>
          <w:rFonts w:ascii="Times New Roman" w:hAnsi="Times New Roman" w:cs="Times New Roman"/>
          <w:color w:val="000000"/>
          <w:sz w:val="24"/>
          <w:szCs w:val="24"/>
        </w:rPr>
        <w:t>Н.В.Ягодынская,С.А</w:t>
      </w:r>
      <w:proofErr w:type="spellEnd"/>
      <w:r w:rsidRPr="00B224B0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B224B0">
        <w:rPr>
          <w:rFonts w:ascii="Times New Roman" w:hAnsi="Times New Roman" w:cs="Times New Roman"/>
          <w:color w:val="000000"/>
          <w:sz w:val="24"/>
          <w:szCs w:val="24"/>
        </w:rPr>
        <w:t xml:space="preserve"> Малышкин Академия, М., 201</w:t>
      </w:r>
      <w:r w:rsidR="0057524C">
        <w:rPr>
          <w:rFonts w:ascii="Times New Roman" w:hAnsi="Times New Roman" w:cs="Times New Roman"/>
          <w:color w:val="000000"/>
          <w:sz w:val="24"/>
          <w:szCs w:val="24"/>
        </w:rPr>
        <w:t>9</w:t>
      </w:r>
    </w:p>
    <w:p w:rsidR="00FB23E0" w:rsidRPr="00B224B0" w:rsidRDefault="00FB23E0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224B0">
        <w:rPr>
          <w:rFonts w:ascii="Times New Roman" w:hAnsi="Times New Roman" w:cs="Times New Roman"/>
          <w:color w:val="000000"/>
          <w:sz w:val="24"/>
          <w:szCs w:val="24"/>
        </w:rPr>
        <w:t>- Трухачев, А.В. Туризм. Введение в туризм [Электронный ресурс</w:t>
      </w:r>
      <w:proofErr w:type="gramStart"/>
      <w:r w:rsidRPr="00B224B0">
        <w:rPr>
          <w:rFonts w:ascii="Times New Roman" w:hAnsi="Times New Roman" w:cs="Times New Roman"/>
          <w:color w:val="000000"/>
          <w:sz w:val="24"/>
          <w:szCs w:val="24"/>
        </w:rPr>
        <w:t>] :</w:t>
      </w:r>
      <w:proofErr w:type="gramEnd"/>
      <w:r w:rsidRPr="00B224B0">
        <w:rPr>
          <w:rFonts w:ascii="Times New Roman" w:hAnsi="Times New Roman" w:cs="Times New Roman"/>
          <w:color w:val="000000"/>
          <w:sz w:val="24"/>
          <w:szCs w:val="24"/>
        </w:rPr>
        <w:t xml:space="preserve"> учебник / А.В. Труха-</w:t>
      </w:r>
    </w:p>
    <w:p w:rsidR="00FB23E0" w:rsidRPr="00B224B0" w:rsidRDefault="00FB23E0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224B0">
        <w:rPr>
          <w:rFonts w:ascii="Times New Roman" w:hAnsi="Times New Roman" w:cs="Times New Roman"/>
          <w:color w:val="000000"/>
          <w:sz w:val="24"/>
          <w:szCs w:val="24"/>
        </w:rPr>
        <w:t>чев</w:t>
      </w:r>
      <w:proofErr w:type="spellEnd"/>
      <w:r w:rsidRPr="00B224B0">
        <w:rPr>
          <w:rFonts w:ascii="Times New Roman" w:hAnsi="Times New Roman" w:cs="Times New Roman"/>
          <w:color w:val="000000"/>
          <w:sz w:val="24"/>
          <w:szCs w:val="24"/>
        </w:rPr>
        <w:t xml:space="preserve">, И.В. </w:t>
      </w:r>
      <w:proofErr w:type="spellStart"/>
      <w:r w:rsidRPr="00B224B0">
        <w:rPr>
          <w:rFonts w:ascii="Times New Roman" w:hAnsi="Times New Roman" w:cs="Times New Roman"/>
          <w:color w:val="000000"/>
          <w:sz w:val="24"/>
          <w:szCs w:val="24"/>
        </w:rPr>
        <w:t>Таранова</w:t>
      </w:r>
      <w:proofErr w:type="spellEnd"/>
      <w:r w:rsidRPr="00B224B0">
        <w:rPr>
          <w:rFonts w:ascii="Times New Roman" w:hAnsi="Times New Roman" w:cs="Times New Roman"/>
          <w:color w:val="000000"/>
          <w:sz w:val="24"/>
          <w:szCs w:val="24"/>
        </w:rPr>
        <w:t>. – Ставрополь: АГРУС Ставропольского гос. аграрного ун-та, 201</w:t>
      </w:r>
      <w:r w:rsidR="0057524C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B224B0">
        <w:rPr>
          <w:rFonts w:ascii="Times New Roman" w:hAnsi="Times New Roman" w:cs="Times New Roman"/>
          <w:color w:val="000000"/>
          <w:sz w:val="24"/>
          <w:szCs w:val="24"/>
        </w:rPr>
        <w:t>. –</w:t>
      </w:r>
    </w:p>
    <w:p w:rsidR="00FB23E0" w:rsidRPr="00B224B0" w:rsidRDefault="00FB23E0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224B0">
        <w:rPr>
          <w:rFonts w:ascii="Times New Roman" w:hAnsi="Times New Roman" w:cs="Times New Roman"/>
          <w:color w:val="000000"/>
          <w:sz w:val="24"/>
          <w:szCs w:val="24"/>
        </w:rPr>
        <w:t>396 с</w:t>
      </w:r>
    </w:p>
    <w:p w:rsidR="00FB23E0" w:rsidRPr="00B224B0" w:rsidRDefault="009C3E62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  <w:hyperlink r:id="rId11" w:history="1">
        <w:r w:rsidR="00FB23E0" w:rsidRPr="00B224B0">
          <w:rPr>
            <w:rStyle w:val="a6"/>
            <w:rFonts w:ascii="Times New Roman" w:hAnsi="Times New Roman"/>
            <w:sz w:val="24"/>
            <w:szCs w:val="24"/>
          </w:rPr>
          <w:t>http://znanium.com/catalog.php?bookinfo=514838</w:t>
        </w:r>
      </w:hyperlink>
    </w:p>
    <w:p w:rsidR="00FB23E0" w:rsidRPr="00B224B0" w:rsidRDefault="00FB23E0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</w:p>
    <w:p w:rsidR="00FB23E0" w:rsidRPr="00B224B0" w:rsidRDefault="00FB23E0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</w:p>
    <w:p w:rsidR="00FB23E0" w:rsidRPr="00B224B0" w:rsidRDefault="00FB23E0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</w:p>
    <w:p w:rsidR="00FB23E0" w:rsidRPr="00B224B0" w:rsidRDefault="00FB23E0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</w:p>
    <w:p w:rsidR="00FB23E0" w:rsidRPr="00B224B0" w:rsidRDefault="00FB23E0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</w:p>
    <w:p w:rsidR="00FB23E0" w:rsidRPr="00B224B0" w:rsidRDefault="00FB23E0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</w:p>
    <w:p w:rsidR="00FB23E0" w:rsidRPr="00B224B0" w:rsidRDefault="00FB23E0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</w:p>
    <w:p w:rsidR="00FB23E0" w:rsidRPr="00B224B0" w:rsidRDefault="00FB23E0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</w:p>
    <w:p w:rsidR="00FB23E0" w:rsidRPr="00B224B0" w:rsidRDefault="00FB23E0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</w:p>
    <w:p w:rsidR="00FB23E0" w:rsidRPr="00B224B0" w:rsidRDefault="00FB23E0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</w:p>
    <w:p w:rsidR="00F354E2" w:rsidRPr="00B224B0" w:rsidRDefault="00F354E2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</w:p>
    <w:p w:rsidR="00F354E2" w:rsidRPr="00B224B0" w:rsidRDefault="00F354E2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</w:p>
    <w:p w:rsidR="00F354E2" w:rsidRPr="00B224B0" w:rsidRDefault="00F354E2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</w:p>
    <w:p w:rsidR="00F354E2" w:rsidRPr="00B224B0" w:rsidRDefault="00F354E2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</w:p>
    <w:p w:rsidR="00F354E2" w:rsidRPr="00B224B0" w:rsidRDefault="00F354E2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</w:p>
    <w:p w:rsidR="00F354E2" w:rsidRPr="00B224B0" w:rsidRDefault="00F354E2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</w:p>
    <w:p w:rsidR="00F354E2" w:rsidRPr="00B224B0" w:rsidRDefault="00F354E2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</w:p>
    <w:p w:rsidR="00F354E2" w:rsidRPr="00B224B0" w:rsidRDefault="00F354E2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</w:p>
    <w:p w:rsidR="00F354E2" w:rsidRPr="00B224B0" w:rsidRDefault="00F354E2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</w:p>
    <w:p w:rsidR="00F354E2" w:rsidRPr="00B224B0" w:rsidRDefault="00F354E2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</w:p>
    <w:p w:rsidR="00F354E2" w:rsidRPr="00B224B0" w:rsidRDefault="00F354E2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</w:p>
    <w:p w:rsidR="00F354E2" w:rsidRPr="00B224B0" w:rsidRDefault="00F354E2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</w:p>
    <w:p w:rsidR="00F354E2" w:rsidRPr="00B224B0" w:rsidRDefault="00F354E2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</w:p>
    <w:p w:rsidR="00F354E2" w:rsidRPr="00B224B0" w:rsidRDefault="00F354E2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</w:p>
    <w:p w:rsidR="00F354E2" w:rsidRPr="00B224B0" w:rsidRDefault="00F354E2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</w:p>
    <w:p w:rsidR="00F354E2" w:rsidRPr="00B224B0" w:rsidRDefault="00F354E2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</w:p>
    <w:p w:rsidR="00F354E2" w:rsidRPr="00B224B0" w:rsidRDefault="00F354E2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</w:p>
    <w:p w:rsidR="00F354E2" w:rsidRPr="00B224B0" w:rsidRDefault="00F354E2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</w:p>
    <w:p w:rsidR="0057524C" w:rsidRDefault="0057524C">
      <w:pPr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hAnsi="Times New Roman" w:cs="Times New Roman"/>
          <w:color w:val="0000FF"/>
          <w:sz w:val="24"/>
          <w:szCs w:val="24"/>
        </w:rPr>
        <w:br w:type="page"/>
      </w:r>
    </w:p>
    <w:p w:rsidR="00524A80" w:rsidRPr="00B224B0" w:rsidRDefault="00524A80" w:rsidP="00B224B0">
      <w:pPr>
        <w:spacing w:after="0" w:line="240" w:lineRule="auto"/>
        <w:ind w:firstLine="6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4A80" w:rsidRPr="00B224B0" w:rsidRDefault="00524A80" w:rsidP="0057524C">
      <w:pPr>
        <w:spacing w:after="0" w:line="240" w:lineRule="auto"/>
        <w:ind w:firstLine="6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24B0">
        <w:rPr>
          <w:rFonts w:ascii="Times New Roman" w:hAnsi="Times New Roman" w:cs="Times New Roman"/>
          <w:b/>
          <w:sz w:val="24"/>
          <w:szCs w:val="24"/>
        </w:rPr>
        <w:t>4. КОНТРОЛЬ И ОЦЕНКА РЕЗУЛЬТАТОВ ОСВОЕНИЯ УЧЕБНОЙ ДИСЦИПЛИНЫ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32"/>
        <w:gridCol w:w="2939"/>
        <w:gridCol w:w="2802"/>
      </w:tblGrid>
      <w:tr w:rsidR="00524A80" w:rsidRPr="00B224B0" w:rsidTr="00CC3082">
        <w:tc>
          <w:tcPr>
            <w:tcW w:w="1912" w:type="pct"/>
            <w:vAlign w:val="center"/>
          </w:tcPr>
          <w:p w:rsidR="00524A80" w:rsidRPr="00B224B0" w:rsidRDefault="00524A80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vAlign w:val="center"/>
          </w:tcPr>
          <w:p w:rsidR="00524A80" w:rsidRPr="00B224B0" w:rsidRDefault="00524A80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vAlign w:val="center"/>
          </w:tcPr>
          <w:p w:rsidR="00524A80" w:rsidRPr="00B224B0" w:rsidRDefault="00524A80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524A80" w:rsidRPr="00B224B0" w:rsidTr="00CC3082">
        <w:tc>
          <w:tcPr>
            <w:tcW w:w="1912" w:type="pct"/>
            <w:vAlign w:val="center"/>
          </w:tcPr>
          <w:p w:rsidR="00524A80" w:rsidRPr="00B224B0" w:rsidRDefault="00524A80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знаний, осваиваемых в рамках дисциплины</w:t>
            </w:r>
          </w:p>
        </w:tc>
        <w:tc>
          <w:tcPr>
            <w:tcW w:w="1580" w:type="pct"/>
            <w:vMerge w:val="restart"/>
          </w:tcPr>
          <w:p w:rsidR="00524A80" w:rsidRPr="00B224B0" w:rsidRDefault="00524A80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Характеристики демонстрируемых знаний</w:t>
            </w:r>
          </w:p>
          <w:p w:rsidR="00524A80" w:rsidRPr="00B224B0" w:rsidRDefault="00524A80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75% правильных ответов</w:t>
            </w:r>
          </w:p>
          <w:p w:rsidR="00524A80" w:rsidRPr="00B224B0" w:rsidRDefault="00524A80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8" w:type="pct"/>
            <w:vMerge w:val="restart"/>
          </w:tcPr>
          <w:p w:rsidR="00524A80" w:rsidRPr="00B224B0" w:rsidRDefault="00524A80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524A80" w:rsidRPr="00B224B0" w:rsidRDefault="00524A80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 </w:t>
            </w:r>
          </w:p>
          <w:p w:rsidR="00524A80" w:rsidRPr="00B224B0" w:rsidRDefault="00524A80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4A80" w:rsidRPr="00B224B0" w:rsidTr="00CC3082">
        <w:tc>
          <w:tcPr>
            <w:tcW w:w="1912" w:type="pct"/>
            <w:vAlign w:val="center"/>
          </w:tcPr>
          <w:p w:rsidR="00524A80" w:rsidRPr="00B224B0" w:rsidRDefault="00524A80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деятельности;</w:t>
            </w:r>
            <w:r w:rsidRPr="00B224B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возможные траектории профессионального развития и самообразования;</w:t>
            </w:r>
            <w:r w:rsidR="00D3554F" w:rsidRPr="00B224B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 </w:t>
            </w:r>
            <w:r w:rsidRPr="00B224B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психология коллектива;</w:t>
            </w:r>
            <w:r w:rsidR="00D3554F" w:rsidRPr="00B224B0">
              <w:rPr>
                <w:rFonts w:ascii="Times New Roman" w:hAnsi="Times New Roman" w:cs="Times New Roman"/>
                <w:sz w:val="24"/>
                <w:szCs w:val="24"/>
              </w:rPr>
              <w:t> методики </w:t>
            </w: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определения потребностей </w:t>
            </w:r>
            <w:r w:rsidR="00D3554F" w:rsidRPr="00B224B0">
              <w:rPr>
                <w:rFonts w:ascii="Times New Roman" w:hAnsi="Times New Roman" w:cs="Times New Roman"/>
                <w:sz w:val="24"/>
                <w:szCs w:val="24"/>
              </w:rPr>
              <w:t>службы гостиницы в материальных ресурсах и персонале; структуру </w:t>
            </w: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службы; правила поведения в конфликтных ситуациях; кадровый состав службы, его функциональные обязанности; требования к обслуживающему персоналу; методику проведения тренингов для персонала; критерии и показатели качества обслуживания; методы оценки качества предоставленных услуг</w:t>
            </w:r>
          </w:p>
        </w:tc>
        <w:tc>
          <w:tcPr>
            <w:tcW w:w="1580" w:type="pct"/>
            <w:vMerge/>
          </w:tcPr>
          <w:p w:rsidR="00524A80" w:rsidRPr="00B224B0" w:rsidRDefault="00524A80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8" w:type="pct"/>
            <w:vMerge/>
          </w:tcPr>
          <w:p w:rsidR="00524A80" w:rsidRPr="00B224B0" w:rsidRDefault="00524A80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4A80" w:rsidRPr="00B224B0" w:rsidTr="00CC3082">
        <w:tc>
          <w:tcPr>
            <w:tcW w:w="1912" w:type="pct"/>
            <w:vAlign w:val="center"/>
          </w:tcPr>
          <w:p w:rsidR="00524A80" w:rsidRPr="00B224B0" w:rsidRDefault="00524A80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умений, осваиваемых в рамках дисциплины</w:t>
            </w:r>
          </w:p>
        </w:tc>
        <w:tc>
          <w:tcPr>
            <w:tcW w:w="1580" w:type="pct"/>
            <w:vMerge w:val="restart"/>
          </w:tcPr>
          <w:p w:rsidR="00524A80" w:rsidRPr="00B224B0" w:rsidRDefault="00524A80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Оценка процесса</w:t>
            </w:r>
          </w:p>
          <w:p w:rsidR="00524A80" w:rsidRPr="00B224B0" w:rsidRDefault="00524A80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>Оценка результатов</w:t>
            </w:r>
          </w:p>
          <w:p w:rsidR="00524A80" w:rsidRPr="00B224B0" w:rsidRDefault="00524A80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A80" w:rsidRPr="00B224B0" w:rsidRDefault="00524A80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выполнения ситуационных задач</w:t>
            </w:r>
          </w:p>
          <w:p w:rsidR="00524A80" w:rsidRPr="00B224B0" w:rsidRDefault="00524A80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8" w:type="pct"/>
            <w:vMerge w:val="restart"/>
          </w:tcPr>
          <w:p w:rsidR="00524A80" w:rsidRPr="00B224B0" w:rsidRDefault="00524A80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результатов выполнения практической работы</w:t>
            </w:r>
          </w:p>
        </w:tc>
      </w:tr>
      <w:tr w:rsidR="00524A80" w:rsidRPr="00B224B0" w:rsidTr="00CC3082">
        <w:tc>
          <w:tcPr>
            <w:tcW w:w="1912" w:type="pct"/>
            <w:vAlign w:val="center"/>
          </w:tcPr>
          <w:p w:rsidR="00524A80" w:rsidRPr="00B224B0" w:rsidRDefault="00524A80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распознавать проблему в профессиональном контексте и анализировать ее; определять этапы решения задачи; </w:t>
            </w:r>
          </w:p>
          <w:p w:rsidR="00524A80" w:rsidRPr="00B224B0" w:rsidRDefault="00524A80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4B0">
              <w:rPr>
                <w:rFonts w:ascii="Times New Roman" w:hAnsi="Times New Roman" w:cs="Times New Roman"/>
                <w:iCs/>
                <w:sz w:val="24"/>
                <w:szCs w:val="24"/>
              </w:rPr>
              <w:t>составить план действия; определить необходимые ресурсы;</w:t>
            </w:r>
            <w:r w:rsidRPr="00B224B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выстраивать траектории профессионального и личностного развития; организовывать работу коллектива и команды; взаимодействовать с коллегами, руководством, клиентами; </w:t>
            </w:r>
            <w:r w:rsidRPr="00B224B0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потребности в материальных ресурсах и персонале службы; определять численность и функциональные обязанности сотрудников; проводить тренинги и производственный инструктаж </w:t>
            </w:r>
            <w:r w:rsidRPr="00B224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работников службы; выстраивать систему стимулирования и дисциплинарной ответственности работников службы; организовывать процесс работы службы; организовывать выполнение и контролировать соблюдение стандартов качества оказываемых услуг сотрудниками службы; проводить обучение, персонала службы; контролировать выполнение сотрудниками стандартов обслуживания и регламентов службы; оценивать эффективность работы службы</w:t>
            </w:r>
          </w:p>
        </w:tc>
        <w:tc>
          <w:tcPr>
            <w:tcW w:w="1580" w:type="pct"/>
            <w:vMerge/>
            <w:vAlign w:val="center"/>
          </w:tcPr>
          <w:p w:rsidR="00524A80" w:rsidRPr="00B224B0" w:rsidRDefault="00524A80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8" w:type="pct"/>
            <w:vMerge/>
            <w:vAlign w:val="center"/>
          </w:tcPr>
          <w:p w:rsidR="00524A80" w:rsidRPr="00B224B0" w:rsidRDefault="00524A80" w:rsidP="00B224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524A80" w:rsidRPr="00B224B0" w:rsidRDefault="00524A80" w:rsidP="00B224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4A80" w:rsidRPr="00B224B0" w:rsidRDefault="00524A80" w:rsidP="00B224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3082" w:rsidRPr="00B224B0" w:rsidRDefault="00CC3082" w:rsidP="00B224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24B0">
        <w:rPr>
          <w:rFonts w:ascii="Times New Roman" w:eastAsia="Calibri" w:hAnsi="Times New Roman" w:cs="Times New Roman"/>
          <w:sz w:val="24"/>
          <w:szCs w:val="24"/>
        </w:rPr>
        <w:t>Разработчик: ГБПОУ</w:t>
      </w:r>
      <w:r w:rsidR="005752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224B0">
        <w:rPr>
          <w:rFonts w:ascii="Times New Roman" w:eastAsia="Calibri" w:hAnsi="Times New Roman" w:cs="Times New Roman"/>
          <w:sz w:val="24"/>
          <w:szCs w:val="24"/>
        </w:rPr>
        <w:t>«Западнодвинский технологический колледж им. И.А. Ковалева», Черникова А.В. – преподаватель.</w:t>
      </w:r>
    </w:p>
    <w:p w:rsidR="00CC3082" w:rsidRPr="00B224B0" w:rsidRDefault="00CC3082" w:rsidP="00B224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554F" w:rsidRPr="00B224B0" w:rsidRDefault="00D3554F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554F" w:rsidRPr="00B224B0" w:rsidRDefault="00D3554F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554F" w:rsidRPr="00B224B0" w:rsidRDefault="00D3554F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554F" w:rsidRPr="00B224B0" w:rsidRDefault="00D3554F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554F" w:rsidRPr="00B224B0" w:rsidRDefault="00D3554F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554F" w:rsidRPr="00B224B0" w:rsidRDefault="00D3554F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554F" w:rsidRPr="00B224B0" w:rsidRDefault="00D3554F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554F" w:rsidRPr="00B224B0" w:rsidRDefault="00D3554F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554F" w:rsidRPr="00B224B0" w:rsidRDefault="00D3554F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554F" w:rsidRPr="00B224B0" w:rsidRDefault="00D3554F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554F" w:rsidRPr="00B224B0" w:rsidRDefault="00D3554F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554F" w:rsidRPr="00B224B0" w:rsidRDefault="00D3554F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554F" w:rsidRPr="00B224B0" w:rsidRDefault="00D3554F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554F" w:rsidRPr="00B224B0" w:rsidRDefault="00D3554F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554F" w:rsidRPr="00B224B0" w:rsidRDefault="00D3554F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554F" w:rsidRPr="00B224B0" w:rsidRDefault="00D3554F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554F" w:rsidRPr="00B224B0" w:rsidRDefault="00D3554F" w:rsidP="00B224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D3554F" w:rsidRPr="00B224B0" w:rsidSect="00A30E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3E62" w:rsidRDefault="009C3E62" w:rsidP="00524A80">
      <w:pPr>
        <w:spacing w:after="0" w:line="240" w:lineRule="auto"/>
      </w:pPr>
      <w:r>
        <w:separator/>
      </w:r>
    </w:p>
  </w:endnote>
  <w:endnote w:type="continuationSeparator" w:id="0">
    <w:p w:rsidR="009C3E62" w:rsidRDefault="009C3E62" w:rsidP="00524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24B0" w:rsidRDefault="00B224B0" w:rsidP="003150DC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B224B0" w:rsidRDefault="00B224B0" w:rsidP="003150DC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24B0" w:rsidRDefault="00B224B0" w:rsidP="003150DC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8</w:t>
    </w:r>
    <w:r>
      <w:rPr>
        <w:rStyle w:val="ad"/>
      </w:rPr>
      <w:fldChar w:fldCharType="end"/>
    </w:r>
  </w:p>
  <w:p w:rsidR="00B224B0" w:rsidRDefault="00B224B0" w:rsidP="003150DC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3E62" w:rsidRDefault="009C3E62" w:rsidP="00524A80">
      <w:pPr>
        <w:spacing w:after="0" w:line="240" w:lineRule="auto"/>
      </w:pPr>
      <w:r>
        <w:separator/>
      </w:r>
    </w:p>
  </w:footnote>
  <w:footnote w:type="continuationSeparator" w:id="0">
    <w:p w:rsidR="009C3E62" w:rsidRDefault="009C3E62" w:rsidP="00524A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10CF"/>
    <w:multiLevelType w:val="hybridMultilevel"/>
    <w:tmpl w:val="33384A66"/>
    <w:lvl w:ilvl="0" w:tplc="B2C4B08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07C395B"/>
    <w:multiLevelType w:val="hybridMultilevel"/>
    <w:tmpl w:val="78888AA6"/>
    <w:lvl w:ilvl="0" w:tplc="8236FA1C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 w15:restartNumberingAfterBreak="0">
    <w:nsid w:val="06A46D26"/>
    <w:multiLevelType w:val="hybridMultilevel"/>
    <w:tmpl w:val="2C82D158"/>
    <w:lvl w:ilvl="0" w:tplc="451C92E6">
      <w:start w:val="1"/>
      <w:numFmt w:val="decimal"/>
      <w:lvlText w:val="%1."/>
      <w:lvlJc w:val="left"/>
      <w:pPr>
        <w:ind w:left="4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  <w:rPr>
        <w:rFonts w:cs="Times New Roman"/>
      </w:rPr>
    </w:lvl>
  </w:abstractNum>
  <w:abstractNum w:abstractNumId="3" w15:restartNumberingAfterBreak="0">
    <w:nsid w:val="09786988"/>
    <w:multiLevelType w:val="hybridMultilevel"/>
    <w:tmpl w:val="EEE432B8"/>
    <w:lvl w:ilvl="0" w:tplc="4B3E0EE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 w15:restartNumberingAfterBreak="0">
    <w:nsid w:val="0B853150"/>
    <w:multiLevelType w:val="hybridMultilevel"/>
    <w:tmpl w:val="40764D82"/>
    <w:lvl w:ilvl="0" w:tplc="D116EF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  <w:color w:val="000000" w:themeColor="text1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BBB49B7"/>
    <w:multiLevelType w:val="hybridMultilevel"/>
    <w:tmpl w:val="378EAE74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" w15:restartNumberingAfterBreak="0">
    <w:nsid w:val="13B70507"/>
    <w:multiLevelType w:val="hybridMultilevel"/>
    <w:tmpl w:val="7DC2E5AE"/>
    <w:lvl w:ilvl="0" w:tplc="CC068D9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 w15:restartNumberingAfterBreak="0">
    <w:nsid w:val="17A66749"/>
    <w:multiLevelType w:val="hybridMultilevel"/>
    <w:tmpl w:val="61D0ECD2"/>
    <w:lvl w:ilvl="0" w:tplc="CBAC101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20F645FB"/>
    <w:multiLevelType w:val="hybridMultilevel"/>
    <w:tmpl w:val="EB5E2F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84B718D"/>
    <w:multiLevelType w:val="hybridMultilevel"/>
    <w:tmpl w:val="8AD6B3F2"/>
    <w:lvl w:ilvl="0" w:tplc="B6044AB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2FE76445"/>
    <w:multiLevelType w:val="hybridMultilevel"/>
    <w:tmpl w:val="E5C09464"/>
    <w:lvl w:ilvl="0" w:tplc="7DE09F7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3B852696"/>
    <w:multiLevelType w:val="hybridMultilevel"/>
    <w:tmpl w:val="90464C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6CF440E"/>
    <w:multiLevelType w:val="hybridMultilevel"/>
    <w:tmpl w:val="919200FC"/>
    <w:lvl w:ilvl="0" w:tplc="46CA1B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B5936EA"/>
    <w:multiLevelType w:val="hybridMultilevel"/>
    <w:tmpl w:val="87D0BFAE"/>
    <w:lvl w:ilvl="0" w:tplc="AFAAB0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D250B84"/>
    <w:multiLevelType w:val="hybridMultilevel"/>
    <w:tmpl w:val="241EF146"/>
    <w:lvl w:ilvl="0" w:tplc="AE46651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D2D49A5"/>
    <w:multiLevelType w:val="hybridMultilevel"/>
    <w:tmpl w:val="F4B2E3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EBD4BE7"/>
    <w:multiLevelType w:val="hybridMultilevel"/>
    <w:tmpl w:val="B7DC299A"/>
    <w:lvl w:ilvl="0" w:tplc="CC820B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14737B3"/>
    <w:multiLevelType w:val="hybridMultilevel"/>
    <w:tmpl w:val="C3FAE4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40140D4"/>
    <w:multiLevelType w:val="hybridMultilevel"/>
    <w:tmpl w:val="A9989E0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661A39B1"/>
    <w:multiLevelType w:val="hybridMultilevel"/>
    <w:tmpl w:val="8B3E47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6"/>
  </w:num>
  <w:num w:numId="3">
    <w:abstractNumId w:val="10"/>
  </w:num>
  <w:num w:numId="4">
    <w:abstractNumId w:val="9"/>
  </w:num>
  <w:num w:numId="5">
    <w:abstractNumId w:val="7"/>
  </w:num>
  <w:num w:numId="6">
    <w:abstractNumId w:val="0"/>
  </w:num>
  <w:num w:numId="7">
    <w:abstractNumId w:val="19"/>
  </w:num>
  <w:num w:numId="8">
    <w:abstractNumId w:val="1"/>
  </w:num>
  <w:num w:numId="9">
    <w:abstractNumId w:val="5"/>
  </w:num>
  <w:num w:numId="10">
    <w:abstractNumId w:val="17"/>
  </w:num>
  <w:num w:numId="11">
    <w:abstractNumId w:val="11"/>
  </w:num>
  <w:num w:numId="12">
    <w:abstractNumId w:val="3"/>
  </w:num>
  <w:num w:numId="13">
    <w:abstractNumId w:val="2"/>
  </w:num>
  <w:num w:numId="14">
    <w:abstractNumId w:val="13"/>
  </w:num>
  <w:num w:numId="15">
    <w:abstractNumId w:val="12"/>
  </w:num>
  <w:num w:numId="16">
    <w:abstractNumId w:val="4"/>
  </w:num>
  <w:num w:numId="17">
    <w:abstractNumId w:val="18"/>
  </w:num>
  <w:num w:numId="18">
    <w:abstractNumId w:val="8"/>
  </w:num>
  <w:num w:numId="19">
    <w:abstractNumId w:val="15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4A80"/>
    <w:rsid w:val="00014EDD"/>
    <w:rsid w:val="000313E0"/>
    <w:rsid w:val="00091AAC"/>
    <w:rsid w:val="000B437C"/>
    <w:rsid w:val="000D292A"/>
    <w:rsid w:val="000D377F"/>
    <w:rsid w:val="000D62E9"/>
    <w:rsid w:val="001065F4"/>
    <w:rsid w:val="0013339E"/>
    <w:rsid w:val="00135A9D"/>
    <w:rsid w:val="0015385D"/>
    <w:rsid w:val="00205F8E"/>
    <w:rsid w:val="00235D6D"/>
    <w:rsid w:val="002573AC"/>
    <w:rsid w:val="00295FC8"/>
    <w:rsid w:val="0033215B"/>
    <w:rsid w:val="003436AA"/>
    <w:rsid w:val="003732FC"/>
    <w:rsid w:val="003D51F8"/>
    <w:rsid w:val="003F5257"/>
    <w:rsid w:val="004854B4"/>
    <w:rsid w:val="004865E4"/>
    <w:rsid w:val="004E349C"/>
    <w:rsid w:val="004E7725"/>
    <w:rsid w:val="00510348"/>
    <w:rsid w:val="00512E47"/>
    <w:rsid w:val="00522EFD"/>
    <w:rsid w:val="00524A80"/>
    <w:rsid w:val="0053409B"/>
    <w:rsid w:val="005667FD"/>
    <w:rsid w:val="00570068"/>
    <w:rsid w:val="0057524C"/>
    <w:rsid w:val="00576175"/>
    <w:rsid w:val="005928EF"/>
    <w:rsid w:val="005A44C7"/>
    <w:rsid w:val="005E08CA"/>
    <w:rsid w:val="006203B3"/>
    <w:rsid w:val="0063412B"/>
    <w:rsid w:val="0064462E"/>
    <w:rsid w:val="00674BB7"/>
    <w:rsid w:val="00690BE6"/>
    <w:rsid w:val="00692D55"/>
    <w:rsid w:val="00692F99"/>
    <w:rsid w:val="006B10E4"/>
    <w:rsid w:val="00781E0D"/>
    <w:rsid w:val="007A2016"/>
    <w:rsid w:val="007B5DC8"/>
    <w:rsid w:val="007D73F8"/>
    <w:rsid w:val="00815DA3"/>
    <w:rsid w:val="008251F2"/>
    <w:rsid w:val="008274F9"/>
    <w:rsid w:val="008E6B35"/>
    <w:rsid w:val="00936D0F"/>
    <w:rsid w:val="009C3E62"/>
    <w:rsid w:val="009F2842"/>
    <w:rsid w:val="00A30E7D"/>
    <w:rsid w:val="00AC0286"/>
    <w:rsid w:val="00AF2F41"/>
    <w:rsid w:val="00B113FF"/>
    <w:rsid w:val="00B224B0"/>
    <w:rsid w:val="00B438FB"/>
    <w:rsid w:val="00B555C6"/>
    <w:rsid w:val="00BA6417"/>
    <w:rsid w:val="00BE3D0C"/>
    <w:rsid w:val="00BF2A7F"/>
    <w:rsid w:val="00C00622"/>
    <w:rsid w:val="00C20624"/>
    <w:rsid w:val="00C2491F"/>
    <w:rsid w:val="00C616D2"/>
    <w:rsid w:val="00C664EE"/>
    <w:rsid w:val="00C75B2C"/>
    <w:rsid w:val="00CC3082"/>
    <w:rsid w:val="00D01780"/>
    <w:rsid w:val="00D0377D"/>
    <w:rsid w:val="00D03D0C"/>
    <w:rsid w:val="00D3554F"/>
    <w:rsid w:val="00D46960"/>
    <w:rsid w:val="00D551D3"/>
    <w:rsid w:val="00E040C4"/>
    <w:rsid w:val="00E275E2"/>
    <w:rsid w:val="00E27F13"/>
    <w:rsid w:val="00E46DBE"/>
    <w:rsid w:val="00E834CB"/>
    <w:rsid w:val="00F354E2"/>
    <w:rsid w:val="00F5655B"/>
    <w:rsid w:val="00F73E3B"/>
    <w:rsid w:val="00FA2A9D"/>
    <w:rsid w:val="00FB23E0"/>
    <w:rsid w:val="00FD3102"/>
    <w:rsid w:val="00FE5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74633"/>
  <w15:docId w15:val="{E3F86DE0-69E1-4EDC-BF3D-B94A18745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30E7D"/>
  </w:style>
  <w:style w:type="paragraph" w:styleId="1">
    <w:name w:val="heading 1"/>
    <w:basedOn w:val="a"/>
    <w:next w:val="a"/>
    <w:link w:val="10"/>
    <w:uiPriority w:val="9"/>
    <w:qFormat/>
    <w:rsid w:val="005A44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autoRedefine/>
    <w:uiPriority w:val="99"/>
    <w:qFormat/>
    <w:rsid w:val="00570068"/>
    <w:pPr>
      <w:keepNext/>
      <w:shd w:val="clear" w:color="auto" w:fill="FFFFFF"/>
      <w:spacing w:after="0" w:line="390" w:lineRule="atLeast"/>
      <w:jc w:val="center"/>
      <w:outlineLvl w:val="1"/>
    </w:pPr>
    <w:rPr>
      <w:rFonts w:ascii="Times New Roman" w:eastAsia="Times New Roman" w:hAnsi="Times New Roman" w:cs="Times New Roman"/>
      <w:b/>
      <w:bCs/>
      <w:iCs/>
      <w:caps/>
      <w:color w:val="000000"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3732F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524A80"/>
    <w:pPr>
      <w:spacing w:before="240" w:after="60" w:line="240" w:lineRule="auto"/>
      <w:jc w:val="both"/>
      <w:outlineLvl w:val="6"/>
    </w:pPr>
    <w:rPr>
      <w:rFonts w:ascii="Calibri" w:eastAsia="Times New Roman" w:hAnsi="Calibri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570068"/>
    <w:rPr>
      <w:rFonts w:ascii="Times New Roman" w:eastAsia="Times New Roman" w:hAnsi="Times New Roman" w:cs="Times New Roman"/>
      <w:b/>
      <w:bCs/>
      <w:iCs/>
      <w:caps/>
      <w:color w:val="000000"/>
      <w:sz w:val="28"/>
      <w:szCs w:val="28"/>
      <w:shd w:val="clear" w:color="auto" w:fill="FFFFFF"/>
    </w:rPr>
  </w:style>
  <w:style w:type="character" w:customStyle="1" w:styleId="30">
    <w:name w:val="Заголовок 3 Знак"/>
    <w:basedOn w:val="a0"/>
    <w:link w:val="3"/>
    <w:uiPriority w:val="99"/>
    <w:rsid w:val="003732F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rsid w:val="00524A80"/>
    <w:rPr>
      <w:rFonts w:ascii="Calibri" w:eastAsia="Times New Roman" w:hAnsi="Calibri" w:cs="Times New Roman"/>
      <w:sz w:val="24"/>
      <w:szCs w:val="20"/>
    </w:rPr>
  </w:style>
  <w:style w:type="character" w:customStyle="1" w:styleId="blk">
    <w:name w:val="blk"/>
    <w:uiPriority w:val="99"/>
    <w:rsid w:val="00524A80"/>
  </w:style>
  <w:style w:type="paragraph" w:styleId="a3">
    <w:name w:val="footnote text"/>
    <w:basedOn w:val="a"/>
    <w:link w:val="a4"/>
    <w:uiPriority w:val="99"/>
    <w:rsid w:val="00524A80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524A80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5">
    <w:name w:val="footnote reference"/>
    <w:basedOn w:val="a0"/>
    <w:uiPriority w:val="99"/>
    <w:rsid w:val="00524A80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524A80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99"/>
    <w:qFormat/>
    <w:rsid w:val="00524A80"/>
    <w:pPr>
      <w:spacing w:before="120" w:after="120" w:line="240" w:lineRule="auto"/>
      <w:ind w:left="708"/>
      <w:jc w:val="both"/>
    </w:pPr>
    <w:rPr>
      <w:rFonts w:ascii="Calibri" w:eastAsia="Times New Roman" w:hAnsi="Calibri" w:cs="Times New Roman"/>
      <w:sz w:val="24"/>
      <w:szCs w:val="20"/>
    </w:rPr>
  </w:style>
  <w:style w:type="character" w:styleId="a9">
    <w:name w:val="Emphasis"/>
    <w:basedOn w:val="a0"/>
    <w:uiPriority w:val="99"/>
    <w:qFormat/>
    <w:rsid w:val="00524A80"/>
    <w:rPr>
      <w:rFonts w:cs="Times New Roman"/>
      <w:i/>
    </w:rPr>
  </w:style>
  <w:style w:type="paragraph" w:customStyle="1" w:styleId="Default">
    <w:name w:val="Default"/>
    <w:uiPriority w:val="99"/>
    <w:rsid w:val="00524A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customStyle="1" w:styleId="aa">
    <w:name w:val="список с точками"/>
    <w:basedOn w:val="a"/>
    <w:uiPriority w:val="99"/>
    <w:rsid w:val="00524A80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Абзац списка Знак"/>
    <w:aliases w:val="Содержание. 2 уровень Знак"/>
    <w:link w:val="a7"/>
    <w:uiPriority w:val="99"/>
    <w:locked/>
    <w:rsid w:val="00524A80"/>
    <w:rPr>
      <w:rFonts w:ascii="Calibri" w:eastAsia="Times New Roman" w:hAnsi="Calibri" w:cs="Times New Roman"/>
      <w:sz w:val="24"/>
      <w:szCs w:val="20"/>
    </w:rPr>
  </w:style>
  <w:style w:type="character" w:customStyle="1" w:styleId="10">
    <w:name w:val="Заголовок 1 Знак"/>
    <w:basedOn w:val="a0"/>
    <w:link w:val="1"/>
    <w:uiPriority w:val="9"/>
    <w:rsid w:val="005A44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footer"/>
    <w:basedOn w:val="a"/>
    <w:link w:val="ac"/>
    <w:rsid w:val="00B224B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rsid w:val="00B224B0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basedOn w:val="a0"/>
    <w:rsid w:val="00B224B0"/>
  </w:style>
  <w:style w:type="paragraph" w:styleId="ae">
    <w:name w:val="Balloon Text"/>
    <w:basedOn w:val="a"/>
    <w:link w:val="af"/>
    <w:uiPriority w:val="99"/>
    <w:semiHidden/>
    <w:unhideWhenUsed/>
    <w:rsid w:val="003732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732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catalog.php?bookinfo=514838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666DE-4144-4F4F-86DB-7379D311F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14</Pages>
  <Words>2486</Words>
  <Characters>14172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ФИС ПРИЕМ</cp:lastModifiedBy>
  <cp:revision>37</cp:revision>
  <cp:lastPrinted>2025-05-29T12:12:00Z</cp:lastPrinted>
  <dcterms:created xsi:type="dcterms:W3CDTF">2018-06-07T11:07:00Z</dcterms:created>
  <dcterms:modified xsi:type="dcterms:W3CDTF">2025-11-21T10:42:00Z</dcterms:modified>
</cp:coreProperties>
</file>